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EE86725" Type="http://schemas.openxmlformats.org/officeDocument/2006/relationships/officeDocument" Target="/word/document.xml" /><Relationship Id="coreR2EE86725" Type="http://schemas.openxmlformats.org/package/2006/relationships/metadata/core-properties" Target="/docProps/core.xml" /><Relationship Id="customR2EE8672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mlýnské laboratoře (kód: 29-084-M)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v potravinářství a krmivářství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Provádění laboratorních zkoušek surovin, meziproduktů a výrobků v mlýnské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Odběr a archivace vzorků v mlýnské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Ověřování měřidel a používaných metod zkoušení v mlýnské laboratoři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Ověřování účinnosti sanitace a provozní hygieny v mlýnské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Dodržování zásad BOZP a PO v mlýnské laboratoři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Spolupráce při vytváření a udržování systému řízení kvality a bezpečnosti potravin v mlýnské provozovně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21.10.2022 do: 16.10.2023</w:t>
      </w:r>
    </w:p>
    <w:p>
      <w:pPr>
        <w:pStyle w:val="P21"/>
        <w:framePr w:w="7654" w:h="331" w:hRule="exact" w:wrap="none" w:vAnchor="page" w:hAnchor="margin" w:x="28" w:y="15940"/>
        <w:rPr>
          <w:rStyle w:val="C16"/>
          <w:rtl w:val="0"/>
        </w:rPr>
      </w:pPr>
      <w:r>
        <w:rPr>
          <w:rStyle w:val="C16"/>
          <w:rtl w:val="0"/>
        </w:rPr>
        <w:t>Technik/technička mlýnské laboratoře, 31.7.2026 13:01:36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Provádění laboratorních zkoušek surovin, meziproduktů a výrobků v mlýnské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Vysvětlit právními předpisy stanovené parametry kvality a zdravotní nezávadnosti surovin a výrobků v mlýnské výrobě (nebezpečí fyzikální, chemické a biologické kontaminace) na předloženém 1 vzorku pšenice a 1 vzorku hladké mouky a 2 příkladech kontaminací z praxe</w:t>
      </w:r>
    </w:p>
    <w:p>
      <w:pPr>
        <w:pStyle w:val="P28"/>
        <w:framePr w:w="3921" w:h="1055" w:hRule="exact" w:wrap="none" w:vAnchor="page" w:hAnchor="margin" w:x="6800" w:y="3527"/>
        <w:rPr>
          <w:rStyle w:val="C3"/>
          <w:rtl w:val="0"/>
        </w:rPr>
      </w:pPr>
    </w:p>
    <w:p>
      <w:pPr>
        <w:pStyle w:val="P29"/>
        <w:framePr w:w="3839" w:h="928"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583"/>
        <w:rPr>
          <w:rStyle w:val="C3"/>
          <w:rtl w:val="0"/>
        </w:rPr>
      </w:pPr>
    </w:p>
    <w:p>
      <w:pPr>
        <w:pStyle w:val="P17"/>
        <w:framePr w:w="6658" w:h="704" w:hRule="exact" w:wrap="none" w:vAnchor="page" w:hAnchor="margin" w:x="71" w:y="4639"/>
        <w:rPr>
          <w:rStyle w:val="C13"/>
          <w:rtl w:val="0"/>
        </w:rPr>
      </w:pPr>
      <w:r>
        <w:rPr>
          <w:rStyle w:val="C13"/>
          <w:rtl w:val="0"/>
        </w:rPr>
        <w:t>b) Navážit vzorek pšenice a vzorek mouky pro provedení analýz podle stanovených kontrolních postupů a laboratorních metod podle platných právních předpisů a technických norem</w:t>
      </w:r>
    </w:p>
    <w:p>
      <w:pPr>
        <w:pStyle w:val="P30"/>
        <w:framePr w:w="3921" w:h="831" w:hRule="exact" w:wrap="none" w:vAnchor="page" w:hAnchor="margin" w:x="6800" w:y="4583"/>
        <w:rPr>
          <w:rStyle w:val="C3"/>
          <w:rtl w:val="0"/>
        </w:rPr>
      </w:pPr>
    </w:p>
    <w:p>
      <w:pPr>
        <w:pStyle w:val="P31"/>
        <w:framePr w:w="3839" w:h="704" w:hRule="exact" w:wrap="none" w:vAnchor="page" w:hAnchor="margin" w:x="6856" w:y="4639"/>
        <w:rPr>
          <w:rStyle w:val="C22"/>
          <w:rtl w:val="0"/>
        </w:rPr>
      </w:pPr>
      <w:r>
        <w:rPr>
          <w:rStyle w:val="C22"/>
          <w:rtl w:val="0"/>
        </w:rPr>
        <w:t>Praktické předvedení</w:t>
      </w:r>
    </w:p>
    <w:p>
      <w:pPr>
        <w:pStyle w:val="P12"/>
        <w:framePr w:w="6710" w:h="831" w:hRule="exact" w:wrap="none" w:vAnchor="page" w:hAnchor="margin" w:x="45" w:y="5414"/>
        <w:rPr>
          <w:rStyle w:val="C3"/>
          <w:rtl w:val="0"/>
        </w:rPr>
      </w:pPr>
    </w:p>
    <w:p>
      <w:pPr>
        <w:pStyle w:val="P13"/>
        <w:framePr w:w="6658" w:h="704" w:hRule="exact" w:wrap="none" w:vAnchor="page" w:hAnchor="margin" w:x="71" w:y="5470"/>
        <w:rPr>
          <w:rStyle w:val="C11"/>
          <w:rtl w:val="0"/>
        </w:rPr>
      </w:pPr>
      <w:r>
        <w:rPr>
          <w:rStyle w:val="C11"/>
          <w:rtl w:val="0"/>
        </w:rPr>
        <w:t>c) Provést smyslové posouzení předloženého vzorku suroviny, dále navážit potřebné množství vzorku a provést stanovení vlhkosti, příměsí a nečistot podle platných právních předpisů a technických norem</w:t>
      </w:r>
    </w:p>
    <w:p>
      <w:pPr>
        <w:pStyle w:val="P28"/>
        <w:framePr w:w="3921" w:h="831" w:hRule="exact" w:wrap="none" w:vAnchor="page" w:hAnchor="margin" w:x="6800" w:y="5414"/>
        <w:rPr>
          <w:rStyle w:val="C3"/>
          <w:rtl w:val="0"/>
        </w:rPr>
      </w:pPr>
    </w:p>
    <w:p>
      <w:pPr>
        <w:pStyle w:val="P29"/>
        <w:framePr w:w="3839" w:h="704" w:hRule="exact" w:wrap="none" w:vAnchor="page" w:hAnchor="margin" w:x="6856" w:y="5470"/>
        <w:rPr>
          <w:rStyle w:val="C21"/>
          <w:rtl w:val="0"/>
        </w:rPr>
      </w:pPr>
      <w:r>
        <w:rPr>
          <w:rStyle w:val="C21"/>
          <w:rtl w:val="0"/>
        </w:rPr>
        <w:t>Praktické předvedení</w:t>
      </w:r>
    </w:p>
    <w:p>
      <w:pPr>
        <w:pStyle w:val="P16"/>
        <w:framePr w:w="6710" w:h="607" w:hRule="exact" w:wrap="none" w:vAnchor="page" w:hAnchor="margin" w:x="45" w:y="6245"/>
        <w:rPr>
          <w:rStyle w:val="C3"/>
          <w:rtl w:val="0"/>
        </w:rPr>
      </w:pPr>
    </w:p>
    <w:p>
      <w:pPr>
        <w:pStyle w:val="P17"/>
        <w:framePr w:w="6658" w:h="480" w:hRule="exact" w:wrap="none" w:vAnchor="page" w:hAnchor="margin" w:x="71" w:y="6301"/>
        <w:rPr>
          <w:rStyle w:val="C13"/>
          <w:rtl w:val="0"/>
        </w:rPr>
      </w:pPr>
      <w:r>
        <w:rPr>
          <w:rStyle w:val="C13"/>
          <w:rtl w:val="0"/>
        </w:rPr>
        <w:t>d) Provést smyslové hodnocení předloženého výrobku a stanovení kvalitativních parametrů na NIR analyzátoru podle interního postupu</w:t>
      </w:r>
    </w:p>
    <w:p>
      <w:pPr>
        <w:pStyle w:val="P30"/>
        <w:framePr w:w="3921" w:h="607" w:hRule="exact" w:wrap="none" w:vAnchor="page" w:hAnchor="margin" w:x="6800" w:y="6245"/>
        <w:rPr>
          <w:rStyle w:val="C3"/>
          <w:rtl w:val="0"/>
        </w:rPr>
      </w:pPr>
    </w:p>
    <w:p>
      <w:pPr>
        <w:pStyle w:val="P31"/>
        <w:framePr w:w="3839" w:h="480" w:hRule="exact" w:wrap="none" w:vAnchor="page" w:hAnchor="margin" w:x="6856" w:y="6301"/>
        <w:rPr>
          <w:rStyle w:val="C22"/>
          <w:rtl w:val="0"/>
        </w:rPr>
      </w:pPr>
      <w:r>
        <w:rPr>
          <w:rStyle w:val="C22"/>
          <w:rtl w:val="0"/>
        </w:rPr>
        <w:t>Praktické předvedení</w:t>
      </w:r>
    </w:p>
    <w:p>
      <w:pPr>
        <w:pStyle w:val="P12"/>
        <w:framePr w:w="6710" w:h="607" w:hRule="exact" w:wrap="none" w:vAnchor="page" w:hAnchor="margin" w:x="45" w:y="6852"/>
        <w:rPr>
          <w:rStyle w:val="C3"/>
          <w:rtl w:val="0"/>
        </w:rPr>
      </w:pPr>
    </w:p>
    <w:p>
      <w:pPr>
        <w:pStyle w:val="P13"/>
        <w:framePr w:w="6658" w:h="480" w:hRule="exact" w:wrap="none" w:vAnchor="page" w:hAnchor="margin" w:x="71" w:y="6908"/>
        <w:rPr>
          <w:rStyle w:val="C11"/>
          <w:rtl w:val="0"/>
        </w:rPr>
      </w:pPr>
      <w:r>
        <w:rPr>
          <w:rStyle w:val="C11"/>
          <w:rtl w:val="0"/>
        </w:rPr>
        <w:t>e) Provést zkoušku na vybraném reologickém přístroji podle interního postupu</w:t>
      </w:r>
    </w:p>
    <w:p>
      <w:pPr>
        <w:pStyle w:val="P28"/>
        <w:framePr w:w="3921" w:h="607" w:hRule="exact" w:wrap="none" w:vAnchor="page" w:hAnchor="margin" w:x="6800" w:y="6852"/>
        <w:rPr>
          <w:rStyle w:val="C3"/>
          <w:rtl w:val="0"/>
        </w:rPr>
      </w:pPr>
    </w:p>
    <w:p>
      <w:pPr>
        <w:pStyle w:val="P29"/>
        <w:framePr w:w="3839" w:h="480" w:hRule="exact" w:wrap="none" w:vAnchor="page" w:hAnchor="margin" w:x="6856" w:y="6908"/>
        <w:rPr>
          <w:rStyle w:val="C21"/>
          <w:rtl w:val="0"/>
        </w:rPr>
      </w:pPr>
      <w:r>
        <w:rPr>
          <w:rStyle w:val="C21"/>
          <w:rtl w:val="0"/>
        </w:rPr>
        <w:t>Praktické předvedení</w:t>
      </w:r>
    </w:p>
    <w:p>
      <w:pPr>
        <w:pStyle w:val="P16"/>
        <w:framePr w:w="6710" w:h="831" w:hRule="exact" w:wrap="none" w:vAnchor="page" w:hAnchor="margin" w:x="45" w:y="7458"/>
        <w:rPr>
          <w:rStyle w:val="C3"/>
          <w:rtl w:val="0"/>
        </w:rPr>
      </w:pPr>
    </w:p>
    <w:p>
      <w:pPr>
        <w:pStyle w:val="P17"/>
        <w:framePr w:w="6658" w:h="704" w:hRule="exact" w:wrap="none" w:vAnchor="page" w:hAnchor="margin" w:x="71" w:y="7514"/>
        <w:rPr>
          <w:rStyle w:val="C13"/>
          <w:rtl w:val="0"/>
        </w:rPr>
      </w:pPr>
      <w:r>
        <w:rPr>
          <w:rStyle w:val="C13"/>
          <w:rtl w:val="0"/>
        </w:rPr>
        <w:t>f) Navrhnout nápravná opatření v případě nedodržení CCP (kritických kontrolních bodů) v parametrech vlhkost a zaznamenat je do provozní dokumentace</w:t>
      </w:r>
    </w:p>
    <w:p>
      <w:pPr>
        <w:pStyle w:val="P30"/>
        <w:framePr w:w="3921" w:h="831" w:hRule="exact" w:wrap="none" w:vAnchor="page" w:hAnchor="margin" w:x="6800" w:y="7458"/>
        <w:rPr>
          <w:rStyle w:val="C3"/>
          <w:rtl w:val="0"/>
        </w:rPr>
      </w:pPr>
    </w:p>
    <w:p>
      <w:pPr>
        <w:pStyle w:val="P31"/>
        <w:framePr w:w="3839" w:h="704" w:hRule="exact" w:wrap="none" w:vAnchor="page" w:hAnchor="margin" w:x="6856" w:y="7514"/>
        <w:rPr>
          <w:rStyle w:val="C22"/>
          <w:rtl w:val="0"/>
        </w:rPr>
      </w:pPr>
      <w:r>
        <w:rPr>
          <w:rStyle w:val="C22"/>
          <w:rtl w:val="0"/>
        </w:rPr>
        <w:t>Praktické předvedení a ústní ověření</w:t>
      </w:r>
    </w:p>
    <w:p>
      <w:pPr>
        <w:pStyle w:val="P12"/>
        <w:framePr w:w="6710" w:h="607" w:hRule="exact" w:wrap="none" w:vAnchor="page" w:hAnchor="margin" w:x="45" w:y="8290"/>
        <w:rPr>
          <w:rStyle w:val="C3"/>
          <w:rtl w:val="0"/>
        </w:rPr>
      </w:pPr>
    </w:p>
    <w:p>
      <w:pPr>
        <w:pStyle w:val="P13"/>
        <w:framePr w:w="6658" w:h="480" w:hRule="exact" w:wrap="none" w:vAnchor="page" w:hAnchor="margin" w:x="71" w:y="8346"/>
        <w:rPr>
          <w:rStyle w:val="C11"/>
          <w:rtl w:val="0"/>
        </w:rPr>
      </w:pPr>
      <w:r>
        <w:rPr>
          <w:rStyle w:val="C11"/>
          <w:rtl w:val="0"/>
        </w:rPr>
        <w:t>g) Vyhodnotit naměřená data z provedených analýz surovin a výrobků podle stanovených kritérií kvality a zdravotní nezávadnosti</w:t>
      </w:r>
    </w:p>
    <w:p>
      <w:pPr>
        <w:pStyle w:val="P28"/>
        <w:framePr w:w="3921" w:h="607" w:hRule="exact" w:wrap="none" w:vAnchor="page" w:hAnchor="margin" w:x="6800" w:y="8290"/>
        <w:rPr>
          <w:rStyle w:val="C3"/>
          <w:rtl w:val="0"/>
        </w:rPr>
      </w:pPr>
    </w:p>
    <w:p>
      <w:pPr>
        <w:pStyle w:val="P29"/>
        <w:framePr w:w="3839" w:h="480" w:hRule="exact" w:wrap="none" w:vAnchor="page" w:hAnchor="margin" w:x="6856" w:y="8346"/>
        <w:rPr>
          <w:rStyle w:val="C21"/>
          <w:rtl w:val="0"/>
        </w:rPr>
      </w:pPr>
      <w:r>
        <w:rPr>
          <w:rStyle w:val="C21"/>
          <w:rtl w:val="0"/>
        </w:rPr>
        <w:t>Praktické předvedení a ústní ověření</w:t>
      </w:r>
    </w:p>
    <w:p>
      <w:pPr>
        <w:pStyle w:val="P16"/>
        <w:framePr w:w="6710" w:h="376" w:hRule="exact" w:wrap="none" w:vAnchor="page" w:hAnchor="margin" w:x="45" w:y="8896"/>
        <w:rPr>
          <w:rStyle w:val="C3"/>
          <w:rtl w:val="0"/>
        </w:rPr>
      </w:pPr>
    </w:p>
    <w:p>
      <w:pPr>
        <w:pStyle w:val="P17"/>
        <w:framePr w:w="6658" w:h="249" w:hRule="exact" w:wrap="none" w:vAnchor="page" w:hAnchor="margin" w:x="71" w:y="8952"/>
        <w:rPr>
          <w:rStyle w:val="C13"/>
          <w:rtl w:val="0"/>
        </w:rPr>
      </w:pPr>
      <w:r>
        <w:rPr>
          <w:rStyle w:val="C13"/>
          <w:rtl w:val="0"/>
        </w:rPr>
        <w:t>h) Pořídit záznam naměřených dat do připraveného formuláře</w:t>
      </w:r>
    </w:p>
    <w:p>
      <w:pPr>
        <w:pStyle w:val="P30"/>
        <w:framePr w:w="3921" w:h="376" w:hRule="exact" w:wrap="none" w:vAnchor="page" w:hAnchor="margin" w:x="6800" w:y="8896"/>
        <w:rPr>
          <w:rStyle w:val="C3"/>
          <w:rtl w:val="0"/>
        </w:rPr>
      </w:pPr>
    </w:p>
    <w:p>
      <w:pPr>
        <w:pStyle w:val="P31"/>
        <w:framePr w:w="3839" w:h="249" w:hRule="exact" w:wrap="none" w:vAnchor="page" w:hAnchor="margin" w:x="6856" w:y="8952"/>
        <w:rPr>
          <w:rStyle w:val="C22"/>
          <w:rtl w:val="0"/>
        </w:rPr>
      </w:pPr>
      <w:r>
        <w:rPr>
          <w:rStyle w:val="C22"/>
          <w:rtl w:val="0"/>
        </w:rPr>
        <w:t>Praktické předvedení</w:t>
      </w:r>
    </w:p>
    <w:p>
      <w:pPr>
        <w:pStyle w:val="P32"/>
        <w:framePr w:w="10710" w:h="248" w:hRule="exact" w:wrap="none" w:vAnchor="page" w:hAnchor="margin" w:x="28" w:y="9386"/>
        <w:rPr>
          <w:rStyle w:val="C23"/>
          <w:rtl w:val="0"/>
        </w:rPr>
      </w:pPr>
      <w:r>
        <w:rPr>
          <w:rStyle w:val="C23"/>
          <w:rtl w:val="0"/>
        </w:rPr>
        <w:t>Je třeba splnit všechna kritéria.</w:t>
      </w:r>
    </w:p>
    <w:p>
      <w:pPr>
        <w:pStyle w:val="P23"/>
        <w:framePr w:w="10710" w:h="340" w:hRule="exact" w:wrap="none" w:vAnchor="page" w:hAnchor="margin" w:x="28" w:y="9822"/>
        <w:rPr>
          <w:rStyle w:val="C18"/>
          <w:rtl w:val="0"/>
        </w:rPr>
      </w:pPr>
      <w:r>
        <w:rPr>
          <w:rStyle w:val="C18"/>
          <w:rtl w:val="0"/>
        </w:rPr>
        <w:t>Odběr a archivace vzorků v mlýnské výrobě</w:t>
      </w:r>
    </w:p>
    <w:p>
      <w:pPr>
        <w:pStyle w:val="P24"/>
        <w:framePr w:w="6713" w:h="376" w:hRule="exact" w:wrap="none" w:vAnchor="page" w:hAnchor="margin" w:x="45" w:y="10261"/>
        <w:rPr>
          <w:rStyle w:val="C3"/>
          <w:rtl w:val="0"/>
        </w:rPr>
      </w:pPr>
    </w:p>
    <w:p>
      <w:pPr>
        <w:pStyle w:val="P25"/>
        <w:framePr w:w="6661" w:h="249" w:hRule="exact" w:wrap="none" w:vAnchor="page" w:hAnchor="margin" w:x="71" w:y="10332"/>
        <w:rPr>
          <w:rStyle w:val="C19"/>
          <w:rtl w:val="0"/>
        </w:rPr>
      </w:pPr>
      <w:r>
        <w:rPr>
          <w:rStyle w:val="C19"/>
          <w:rtl w:val="0"/>
        </w:rPr>
        <w:t>Kritéria hodnocení</w:t>
      </w:r>
    </w:p>
    <w:p>
      <w:pPr>
        <w:pStyle w:val="P26"/>
        <w:framePr w:w="3918" w:h="376" w:hRule="exact" w:wrap="none" w:vAnchor="page" w:hAnchor="margin" w:x="6803" w:y="10261"/>
        <w:rPr>
          <w:rStyle w:val="C3"/>
          <w:rtl w:val="0"/>
        </w:rPr>
      </w:pPr>
    </w:p>
    <w:p>
      <w:pPr>
        <w:pStyle w:val="P27"/>
        <w:framePr w:w="3836" w:h="249" w:hRule="exact" w:wrap="none" w:vAnchor="page" w:hAnchor="margin" w:x="6859" w:y="10332"/>
        <w:rPr>
          <w:rStyle w:val="C20"/>
          <w:rtl w:val="0"/>
        </w:rPr>
      </w:pPr>
      <w:r>
        <w:rPr>
          <w:rStyle w:val="C20"/>
          <w:rtl w:val="0"/>
        </w:rPr>
        <w:t>Způsoby ověření</w:t>
      </w:r>
    </w:p>
    <w:p>
      <w:pPr>
        <w:pStyle w:val="P12"/>
        <w:framePr w:w="6710" w:h="607" w:hRule="exact" w:wrap="none" w:vAnchor="page" w:hAnchor="margin" w:x="45" w:y="10637"/>
        <w:rPr>
          <w:rStyle w:val="C3"/>
          <w:rtl w:val="0"/>
        </w:rPr>
      </w:pPr>
    </w:p>
    <w:p>
      <w:pPr>
        <w:pStyle w:val="P13"/>
        <w:framePr w:w="6658" w:h="480" w:hRule="exact" w:wrap="none" w:vAnchor="page" w:hAnchor="margin" w:x="71" w:y="10693"/>
        <w:rPr>
          <w:rStyle w:val="C11"/>
          <w:rtl w:val="0"/>
        </w:rPr>
      </w:pPr>
      <w:r>
        <w:rPr>
          <w:rStyle w:val="C11"/>
          <w:rtl w:val="0"/>
        </w:rPr>
        <w:t>a) Vysvětlit metodiku vzorkování surovin a výrobků podle platných technických norem</w:t>
      </w:r>
    </w:p>
    <w:p>
      <w:pPr>
        <w:pStyle w:val="P28"/>
        <w:framePr w:w="3921" w:h="607" w:hRule="exact" w:wrap="none" w:vAnchor="page" w:hAnchor="margin" w:x="6800" w:y="10637"/>
        <w:rPr>
          <w:rStyle w:val="C3"/>
          <w:rtl w:val="0"/>
        </w:rPr>
      </w:pPr>
    </w:p>
    <w:p>
      <w:pPr>
        <w:pStyle w:val="P29"/>
        <w:framePr w:w="3839" w:h="480" w:hRule="exact" w:wrap="none" w:vAnchor="page" w:hAnchor="margin" w:x="6856" w:y="10693"/>
        <w:rPr>
          <w:rStyle w:val="C21"/>
          <w:rtl w:val="0"/>
        </w:rPr>
      </w:pPr>
      <w:r>
        <w:rPr>
          <w:rStyle w:val="C21"/>
          <w:rtl w:val="0"/>
        </w:rPr>
        <w:t>Ústní ověření</w:t>
      </w:r>
    </w:p>
    <w:p>
      <w:pPr>
        <w:pStyle w:val="P16"/>
        <w:framePr w:w="6710" w:h="607" w:hRule="exact" w:wrap="none" w:vAnchor="page" w:hAnchor="margin" w:x="45" w:y="11244"/>
        <w:rPr>
          <w:rStyle w:val="C3"/>
          <w:rtl w:val="0"/>
        </w:rPr>
      </w:pPr>
    </w:p>
    <w:p>
      <w:pPr>
        <w:pStyle w:val="P17"/>
        <w:framePr w:w="6658" w:h="480" w:hRule="exact" w:wrap="none" w:vAnchor="page" w:hAnchor="margin" w:x="71" w:y="11300"/>
        <w:rPr>
          <w:rStyle w:val="C13"/>
          <w:rtl w:val="0"/>
        </w:rPr>
      </w:pPr>
      <w:r>
        <w:rPr>
          <w:rStyle w:val="C13"/>
          <w:rtl w:val="0"/>
        </w:rPr>
        <w:t>b) Vysvětlit zásady při archivaci vzorků výrobních šarží surovin, meziproduktů a výrobků</w:t>
      </w:r>
    </w:p>
    <w:p>
      <w:pPr>
        <w:pStyle w:val="P30"/>
        <w:framePr w:w="3921" w:h="607" w:hRule="exact" w:wrap="none" w:vAnchor="page" w:hAnchor="margin" w:x="6800" w:y="11244"/>
        <w:rPr>
          <w:rStyle w:val="C3"/>
          <w:rtl w:val="0"/>
        </w:rPr>
      </w:pPr>
    </w:p>
    <w:p>
      <w:pPr>
        <w:pStyle w:val="P31"/>
        <w:framePr w:w="3839" w:h="480" w:hRule="exact" w:wrap="none" w:vAnchor="page" w:hAnchor="margin" w:x="6856" w:y="11300"/>
        <w:rPr>
          <w:rStyle w:val="C22"/>
          <w:rtl w:val="0"/>
        </w:rPr>
      </w:pPr>
      <w:r>
        <w:rPr>
          <w:rStyle w:val="C22"/>
          <w:rtl w:val="0"/>
        </w:rPr>
        <w:t>Ústní ověření</w:t>
      </w:r>
    </w:p>
    <w:p>
      <w:pPr>
        <w:pStyle w:val="P12"/>
        <w:framePr w:w="6710" w:h="376" w:hRule="exact" w:wrap="none" w:vAnchor="page" w:hAnchor="margin" w:x="45" w:y="11851"/>
        <w:rPr>
          <w:rStyle w:val="C3"/>
          <w:rtl w:val="0"/>
        </w:rPr>
      </w:pPr>
    </w:p>
    <w:p>
      <w:pPr>
        <w:pStyle w:val="P13"/>
        <w:framePr w:w="6658" w:h="249" w:hRule="exact" w:wrap="none" w:vAnchor="page" w:hAnchor="margin" w:x="71" w:y="11907"/>
        <w:rPr>
          <w:rStyle w:val="C11"/>
          <w:rtl w:val="0"/>
        </w:rPr>
      </w:pPr>
      <w:r>
        <w:rPr>
          <w:rStyle w:val="C11"/>
          <w:rtl w:val="0"/>
        </w:rPr>
        <w:t>c) Připravit a označit posuzovaný vzorek pšenice pro uložení do archivu</w:t>
      </w:r>
    </w:p>
    <w:p>
      <w:pPr>
        <w:pStyle w:val="P28"/>
        <w:framePr w:w="3921" w:h="376" w:hRule="exact" w:wrap="none" w:vAnchor="page" w:hAnchor="margin" w:x="6800" w:y="11851"/>
        <w:rPr>
          <w:rStyle w:val="C3"/>
          <w:rtl w:val="0"/>
        </w:rPr>
      </w:pPr>
    </w:p>
    <w:p>
      <w:pPr>
        <w:pStyle w:val="P29"/>
        <w:framePr w:w="3839" w:h="249" w:hRule="exact" w:wrap="none" w:vAnchor="page" w:hAnchor="margin" w:x="6856" w:y="11907"/>
        <w:rPr>
          <w:rStyle w:val="C21"/>
          <w:rtl w:val="0"/>
        </w:rPr>
      </w:pPr>
      <w:r>
        <w:rPr>
          <w:rStyle w:val="C21"/>
          <w:rtl w:val="0"/>
        </w:rPr>
        <w:t>Praktické předvedení</w:t>
      </w:r>
    </w:p>
    <w:p>
      <w:pPr>
        <w:pStyle w:val="P32"/>
        <w:framePr w:w="10710" w:h="248" w:hRule="exact" w:wrap="none" w:vAnchor="page" w:hAnchor="margin" w:x="28" w:y="12340"/>
        <w:rPr>
          <w:rStyle w:val="C23"/>
          <w:rtl w:val="0"/>
        </w:rPr>
      </w:pPr>
      <w:r>
        <w:rPr>
          <w:rStyle w:val="C23"/>
          <w:rtl w:val="0"/>
        </w:rPr>
        <w:t>Je třeba splnit všechna kritéria.</w:t>
      </w:r>
    </w:p>
    <w:p>
      <w:pPr>
        <w:pStyle w:val="P23"/>
        <w:framePr w:w="10710" w:h="340" w:hRule="exact" w:wrap="none" w:vAnchor="page" w:hAnchor="margin" w:x="28" w:y="12776"/>
        <w:rPr>
          <w:rStyle w:val="C18"/>
          <w:rtl w:val="0"/>
        </w:rPr>
      </w:pPr>
      <w:r>
        <w:rPr>
          <w:rStyle w:val="C18"/>
          <w:rtl w:val="0"/>
        </w:rPr>
        <w:t>Ověřování měřidel a používaných metod zkoušení v mlýnské laboratoři</w:t>
      </w:r>
    </w:p>
    <w:p>
      <w:pPr>
        <w:pStyle w:val="P24"/>
        <w:framePr w:w="6713" w:h="376" w:hRule="exact" w:wrap="none" w:vAnchor="page" w:hAnchor="margin" w:x="45" w:y="13215"/>
        <w:rPr>
          <w:rStyle w:val="C3"/>
          <w:rtl w:val="0"/>
        </w:rPr>
      </w:pPr>
    </w:p>
    <w:p>
      <w:pPr>
        <w:pStyle w:val="P25"/>
        <w:framePr w:w="6661" w:h="249" w:hRule="exact" w:wrap="none" w:vAnchor="page" w:hAnchor="margin" w:x="71" w:y="13286"/>
        <w:rPr>
          <w:rStyle w:val="C19"/>
          <w:rtl w:val="0"/>
        </w:rPr>
      </w:pPr>
      <w:r>
        <w:rPr>
          <w:rStyle w:val="C19"/>
          <w:rtl w:val="0"/>
        </w:rPr>
        <w:t>Kritéria hodnocení</w:t>
      </w:r>
    </w:p>
    <w:p>
      <w:pPr>
        <w:pStyle w:val="P26"/>
        <w:framePr w:w="3918" w:h="376" w:hRule="exact" w:wrap="none" w:vAnchor="page" w:hAnchor="margin" w:x="6803" w:y="13215"/>
        <w:rPr>
          <w:rStyle w:val="C3"/>
          <w:rtl w:val="0"/>
        </w:rPr>
      </w:pPr>
    </w:p>
    <w:p>
      <w:pPr>
        <w:pStyle w:val="P27"/>
        <w:framePr w:w="3836" w:h="249" w:hRule="exact" w:wrap="none" w:vAnchor="page" w:hAnchor="margin" w:x="6859" w:y="13286"/>
        <w:rPr>
          <w:rStyle w:val="C20"/>
          <w:rtl w:val="0"/>
        </w:rPr>
      </w:pPr>
      <w:r>
        <w:rPr>
          <w:rStyle w:val="C20"/>
          <w:rtl w:val="0"/>
        </w:rPr>
        <w:t>Způsoby ověření</w:t>
      </w:r>
    </w:p>
    <w:p>
      <w:pPr>
        <w:pStyle w:val="P12"/>
        <w:framePr w:w="6710" w:h="831" w:hRule="exact" w:wrap="none" w:vAnchor="page" w:hAnchor="margin" w:x="45" w:y="13592"/>
        <w:rPr>
          <w:rStyle w:val="C3"/>
          <w:rtl w:val="0"/>
        </w:rPr>
      </w:pPr>
    </w:p>
    <w:p>
      <w:pPr>
        <w:pStyle w:val="P13"/>
        <w:framePr w:w="6658" w:h="704" w:hRule="exact" w:wrap="none" w:vAnchor="page" w:hAnchor="margin" w:x="71" w:y="13648"/>
        <w:rPr>
          <w:rStyle w:val="C11"/>
          <w:rtl w:val="0"/>
        </w:rPr>
      </w:pPr>
      <w:r>
        <w:rPr>
          <w:rStyle w:val="C11"/>
          <w:rtl w:val="0"/>
        </w:rPr>
        <w:t>a) Popsat měřidla v dané mlýnské laboratoři z hlediska jejich ověřování a kalibrace podle platných právních předpisů, včetně kruhových testů podle doporučení výrobce přístroje</w:t>
      </w:r>
    </w:p>
    <w:p>
      <w:pPr>
        <w:pStyle w:val="P28"/>
        <w:framePr w:w="3921" w:h="831" w:hRule="exact" w:wrap="none" w:vAnchor="page" w:hAnchor="margin" w:x="6800" w:y="13592"/>
        <w:rPr>
          <w:rStyle w:val="C3"/>
          <w:rtl w:val="0"/>
        </w:rPr>
      </w:pPr>
    </w:p>
    <w:p>
      <w:pPr>
        <w:pStyle w:val="P29"/>
        <w:framePr w:w="3839" w:h="704" w:hRule="exact" w:wrap="none" w:vAnchor="page" w:hAnchor="margin" w:x="6856" w:y="13648"/>
        <w:rPr>
          <w:rStyle w:val="C21"/>
          <w:rtl w:val="0"/>
        </w:rPr>
      </w:pPr>
      <w:r>
        <w:rPr>
          <w:rStyle w:val="C21"/>
          <w:rtl w:val="0"/>
        </w:rPr>
        <w:t>Ústní ověření</w:t>
      </w:r>
    </w:p>
    <w:p>
      <w:pPr>
        <w:pStyle w:val="P16"/>
        <w:framePr w:w="6710" w:h="607" w:hRule="exact" w:wrap="none" w:vAnchor="page" w:hAnchor="margin" w:x="45" w:y="14423"/>
        <w:rPr>
          <w:rStyle w:val="C3"/>
          <w:rtl w:val="0"/>
        </w:rPr>
      </w:pPr>
    </w:p>
    <w:p>
      <w:pPr>
        <w:pStyle w:val="P17"/>
        <w:framePr w:w="6658" w:h="480" w:hRule="exact" w:wrap="none" w:vAnchor="page" w:hAnchor="margin" w:x="71" w:y="14479"/>
        <w:rPr>
          <w:rStyle w:val="C13"/>
          <w:rtl w:val="0"/>
        </w:rPr>
      </w:pPr>
      <w:r>
        <w:rPr>
          <w:rStyle w:val="C13"/>
          <w:rtl w:val="0"/>
        </w:rPr>
        <w:t>b) Provést ověření vlhkosti vzorku stanovené na vlhkoměru referenční metodou</w:t>
      </w:r>
    </w:p>
    <w:p>
      <w:pPr>
        <w:pStyle w:val="P30"/>
        <w:framePr w:w="3921" w:h="607" w:hRule="exact" w:wrap="none" w:vAnchor="page" w:hAnchor="margin" w:x="6800" w:y="14423"/>
        <w:rPr>
          <w:rStyle w:val="C3"/>
          <w:rtl w:val="0"/>
        </w:rPr>
      </w:pPr>
    </w:p>
    <w:p>
      <w:pPr>
        <w:pStyle w:val="P31"/>
        <w:framePr w:w="3839" w:h="480" w:hRule="exact" w:wrap="none" w:vAnchor="page" w:hAnchor="margin" w:x="6856" w:y="14479"/>
        <w:rPr>
          <w:rStyle w:val="C22"/>
          <w:rtl w:val="0"/>
        </w:rPr>
      </w:pPr>
      <w:r>
        <w:rPr>
          <w:rStyle w:val="C22"/>
          <w:rtl w:val="0"/>
        </w:rPr>
        <w:t>Praktické předvedení</w:t>
      </w:r>
    </w:p>
    <w:p>
      <w:pPr>
        <w:pStyle w:val="P32"/>
        <w:framePr w:w="10710" w:h="248" w:hRule="exact" w:wrap="none" w:vAnchor="page" w:hAnchor="margin" w:x="28" w:y="1514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Technik/technička mlýnské laboratoře, 31.7.2026 13:01:36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Ověřování účinnosti sanitace a provozní hygieny v mlýnské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Vyjmenovat místa v mlýnské výrobě z hlediska možné mikrobiologické kontaminace výrobku, kde je vhodné ověřovat účinnost sanitace kontrolními stěry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Odebrat vzorek stěru pro mikrobiologické vyšetření podle předloženého postupu</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Popsat místa a způsob odběru vzorku pitné vody</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Ústní ověření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Dodržování zásad BOZP a PO v mlýnské laboratoři</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376" w:hRule="exact" w:wrap="none" w:vAnchor="page" w:hAnchor="margin" w:x="45" w:y="6148"/>
        <w:rPr>
          <w:rStyle w:val="C3"/>
          <w:rtl w:val="0"/>
        </w:rPr>
      </w:pPr>
    </w:p>
    <w:p>
      <w:pPr>
        <w:pStyle w:val="P13"/>
        <w:framePr w:w="6658" w:h="249" w:hRule="exact" w:wrap="none" w:vAnchor="page" w:hAnchor="margin" w:x="71" w:y="6204"/>
        <w:rPr>
          <w:rStyle w:val="C11"/>
          <w:rtl w:val="0"/>
        </w:rPr>
      </w:pPr>
      <w:r>
        <w:rPr>
          <w:rStyle w:val="C11"/>
          <w:rtl w:val="0"/>
        </w:rPr>
        <w:t>a) Zkontrolovat dodržování BOZP a PO v laboratoři, kde probíhá zkouška</w:t>
      </w:r>
    </w:p>
    <w:p>
      <w:pPr>
        <w:pStyle w:val="P28"/>
        <w:framePr w:w="3921" w:h="376" w:hRule="exact" w:wrap="none" w:vAnchor="page" w:hAnchor="margin" w:x="6800" w:y="6148"/>
        <w:rPr>
          <w:rStyle w:val="C3"/>
          <w:rtl w:val="0"/>
        </w:rPr>
      </w:pPr>
    </w:p>
    <w:p>
      <w:pPr>
        <w:pStyle w:val="P29"/>
        <w:framePr w:w="3839" w:h="249" w:hRule="exact" w:wrap="none" w:vAnchor="page" w:hAnchor="margin" w:x="6856" w:y="6204"/>
        <w:rPr>
          <w:rStyle w:val="C21"/>
          <w:rtl w:val="0"/>
        </w:rPr>
      </w:pPr>
      <w:r>
        <w:rPr>
          <w:rStyle w:val="C21"/>
          <w:rtl w:val="0"/>
        </w:rPr>
        <w:t>Praktické předvedení a ústní ověření</w:t>
      </w:r>
    </w:p>
    <w:p>
      <w:pPr>
        <w:pStyle w:val="P16"/>
        <w:framePr w:w="6710" w:h="831" w:hRule="exact" w:wrap="none" w:vAnchor="page" w:hAnchor="margin" w:x="45" w:y="6525"/>
        <w:rPr>
          <w:rStyle w:val="C3"/>
          <w:rtl w:val="0"/>
        </w:rPr>
      </w:pPr>
    </w:p>
    <w:p>
      <w:pPr>
        <w:pStyle w:val="P17"/>
        <w:framePr w:w="6658" w:h="704" w:hRule="exact" w:wrap="none" w:vAnchor="page" w:hAnchor="margin" w:x="71" w:y="6581"/>
        <w:rPr>
          <w:rStyle w:val="C13"/>
          <w:rtl w:val="0"/>
        </w:rPr>
      </w:pPr>
      <w:r>
        <w:rPr>
          <w:rStyle w:val="C13"/>
          <w:rtl w:val="0"/>
        </w:rPr>
        <w:t>b) Vysvětlit nebezpečí a postupy práce s nebezpečnými chemickými látkami (žíravinami) a jinými nebezpečnými materiály podle předložených bezpečnostních listů</w:t>
      </w:r>
    </w:p>
    <w:p>
      <w:pPr>
        <w:pStyle w:val="P30"/>
        <w:framePr w:w="3921" w:h="831" w:hRule="exact" w:wrap="none" w:vAnchor="page" w:hAnchor="margin" w:x="6800" w:y="6525"/>
        <w:rPr>
          <w:rStyle w:val="C3"/>
          <w:rtl w:val="0"/>
        </w:rPr>
      </w:pPr>
    </w:p>
    <w:p>
      <w:pPr>
        <w:pStyle w:val="P31"/>
        <w:framePr w:w="3839" w:h="704" w:hRule="exact" w:wrap="none" w:vAnchor="page" w:hAnchor="margin" w:x="6856" w:y="6581"/>
        <w:rPr>
          <w:rStyle w:val="C22"/>
          <w:rtl w:val="0"/>
        </w:rPr>
      </w:pPr>
      <w:r>
        <w:rPr>
          <w:rStyle w:val="C22"/>
          <w:rtl w:val="0"/>
        </w:rPr>
        <w:t>Ústní ověření</w:t>
      </w:r>
    </w:p>
    <w:p>
      <w:pPr>
        <w:pStyle w:val="P12"/>
        <w:framePr w:w="6710" w:h="607" w:hRule="exact" w:wrap="none" w:vAnchor="page" w:hAnchor="margin" w:x="45" w:y="7356"/>
        <w:rPr>
          <w:rStyle w:val="C3"/>
          <w:rtl w:val="0"/>
        </w:rPr>
      </w:pPr>
    </w:p>
    <w:p>
      <w:pPr>
        <w:pStyle w:val="P13"/>
        <w:framePr w:w="6658" w:h="480" w:hRule="exact" w:wrap="none" w:vAnchor="page" w:hAnchor="margin" w:x="71" w:y="7412"/>
        <w:rPr>
          <w:rStyle w:val="C11"/>
          <w:rtl w:val="0"/>
        </w:rPr>
      </w:pPr>
      <w:r>
        <w:rPr>
          <w:rStyle w:val="C11"/>
          <w:rtl w:val="0"/>
        </w:rPr>
        <w:t>c) Uvést zásady používání ochranného pracovního oděvu a ochranných pracovních prostředků pro pobyt v laboratoři i v mlýnském provozu</w:t>
      </w:r>
    </w:p>
    <w:p>
      <w:pPr>
        <w:pStyle w:val="P28"/>
        <w:framePr w:w="3921" w:h="607" w:hRule="exact" w:wrap="none" w:vAnchor="page" w:hAnchor="margin" w:x="6800" w:y="7356"/>
        <w:rPr>
          <w:rStyle w:val="C3"/>
          <w:rtl w:val="0"/>
        </w:rPr>
      </w:pPr>
    </w:p>
    <w:p>
      <w:pPr>
        <w:pStyle w:val="P29"/>
        <w:framePr w:w="3839" w:h="480" w:hRule="exact" w:wrap="none" w:vAnchor="page" w:hAnchor="margin" w:x="6856" w:y="7412"/>
        <w:rPr>
          <w:rStyle w:val="C21"/>
          <w:rtl w:val="0"/>
        </w:rPr>
      </w:pPr>
      <w:r>
        <w:rPr>
          <w:rStyle w:val="C21"/>
          <w:rtl w:val="0"/>
        </w:rPr>
        <w:t>Ústní ověření</w:t>
      </w:r>
    </w:p>
    <w:p>
      <w:pPr>
        <w:pStyle w:val="P32"/>
        <w:framePr w:w="10710" w:h="248" w:hRule="exact" w:wrap="none" w:vAnchor="page" w:hAnchor="margin" w:x="28" w:y="8076"/>
        <w:rPr>
          <w:rStyle w:val="C23"/>
          <w:rtl w:val="0"/>
        </w:rPr>
      </w:pPr>
      <w:r>
        <w:rPr>
          <w:rStyle w:val="C23"/>
          <w:rtl w:val="0"/>
        </w:rPr>
        <w:t>Je třeba splnit všechna kritéria.</w:t>
      </w:r>
    </w:p>
    <w:p>
      <w:pPr>
        <w:pStyle w:val="P23"/>
        <w:framePr w:w="10710" w:h="547" w:hRule="exact" w:wrap="none" w:vAnchor="page" w:hAnchor="margin" w:x="28" w:y="8512"/>
        <w:rPr>
          <w:rStyle w:val="C18"/>
          <w:rtl w:val="0"/>
        </w:rPr>
      </w:pPr>
      <w:r>
        <w:rPr>
          <w:rStyle w:val="C18"/>
          <w:rtl w:val="0"/>
        </w:rPr>
        <w:t>Spolupráce při vytváření a udržování systému řízení kvality a bezpečnosti potravin v mlýnské provozovně</w:t>
      </w:r>
    </w:p>
    <w:p>
      <w:pPr>
        <w:pStyle w:val="P24"/>
        <w:framePr w:w="6713" w:h="376" w:hRule="exact" w:wrap="none" w:vAnchor="page" w:hAnchor="margin" w:x="45" w:y="9158"/>
        <w:rPr>
          <w:rStyle w:val="C3"/>
          <w:rtl w:val="0"/>
        </w:rPr>
      </w:pPr>
    </w:p>
    <w:p>
      <w:pPr>
        <w:pStyle w:val="P25"/>
        <w:framePr w:w="6661" w:h="249" w:hRule="exact" w:wrap="none" w:vAnchor="page" w:hAnchor="margin" w:x="71" w:y="9229"/>
        <w:rPr>
          <w:rStyle w:val="C19"/>
          <w:rtl w:val="0"/>
        </w:rPr>
      </w:pPr>
      <w:r>
        <w:rPr>
          <w:rStyle w:val="C19"/>
          <w:rtl w:val="0"/>
        </w:rPr>
        <w:t>Kritéria hodnocení</w:t>
      </w:r>
    </w:p>
    <w:p>
      <w:pPr>
        <w:pStyle w:val="P26"/>
        <w:framePr w:w="3918" w:h="376" w:hRule="exact" w:wrap="none" w:vAnchor="page" w:hAnchor="margin" w:x="6803" w:y="9158"/>
        <w:rPr>
          <w:rStyle w:val="C3"/>
          <w:rtl w:val="0"/>
        </w:rPr>
      </w:pPr>
    </w:p>
    <w:p>
      <w:pPr>
        <w:pStyle w:val="P27"/>
        <w:framePr w:w="3836" w:h="249" w:hRule="exact" w:wrap="none" w:vAnchor="page" w:hAnchor="margin" w:x="6859" w:y="9229"/>
        <w:rPr>
          <w:rStyle w:val="C20"/>
          <w:rtl w:val="0"/>
        </w:rPr>
      </w:pPr>
      <w:r>
        <w:rPr>
          <w:rStyle w:val="C20"/>
          <w:rtl w:val="0"/>
        </w:rPr>
        <w:t>Způsoby ověření</w:t>
      </w:r>
    </w:p>
    <w:p>
      <w:pPr>
        <w:pStyle w:val="P12"/>
        <w:framePr w:w="6710" w:h="607" w:hRule="exact" w:wrap="none" w:vAnchor="page" w:hAnchor="margin" w:x="45" w:y="9534"/>
        <w:rPr>
          <w:rStyle w:val="C3"/>
          <w:rtl w:val="0"/>
        </w:rPr>
      </w:pPr>
    </w:p>
    <w:p>
      <w:pPr>
        <w:pStyle w:val="P13"/>
        <w:framePr w:w="6658" w:h="480" w:hRule="exact" w:wrap="none" w:vAnchor="page" w:hAnchor="margin" w:x="71" w:y="9590"/>
        <w:rPr>
          <w:rStyle w:val="C11"/>
          <w:rtl w:val="0"/>
        </w:rPr>
      </w:pPr>
      <w:r>
        <w:rPr>
          <w:rStyle w:val="C11"/>
          <w:rtl w:val="0"/>
        </w:rPr>
        <w:t>a) Popsat kontrolní a kritické kontrolní body v mlýnském provozu a spolupráci při jejich stanovení</w:t>
      </w:r>
    </w:p>
    <w:p>
      <w:pPr>
        <w:pStyle w:val="P28"/>
        <w:framePr w:w="3921" w:h="607" w:hRule="exact" w:wrap="none" w:vAnchor="page" w:hAnchor="margin" w:x="6800" w:y="9534"/>
        <w:rPr>
          <w:rStyle w:val="C3"/>
          <w:rtl w:val="0"/>
        </w:rPr>
      </w:pPr>
    </w:p>
    <w:p>
      <w:pPr>
        <w:pStyle w:val="P29"/>
        <w:framePr w:w="3839" w:h="480" w:hRule="exact" w:wrap="none" w:vAnchor="page" w:hAnchor="margin" w:x="6856" w:y="9590"/>
        <w:rPr>
          <w:rStyle w:val="C21"/>
          <w:rtl w:val="0"/>
        </w:rPr>
      </w:pPr>
      <w:r>
        <w:rPr>
          <w:rStyle w:val="C21"/>
          <w:rtl w:val="0"/>
        </w:rPr>
        <w:t>Ústní ověření</w:t>
      </w:r>
    </w:p>
    <w:p>
      <w:pPr>
        <w:pStyle w:val="P16"/>
        <w:framePr w:w="6710" w:h="607" w:hRule="exact" w:wrap="none" w:vAnchor="page" w:hAnchor="margin" w:x="45" w:y="10141"/>
        <w:rPr>
          <w:rStyle w:val="C3"/>
          <w:rtl w:val="0"/>
        </w:rPr>
      </w:pPr>
    </w:p>
    <w:p>
      <w:pPr>
        <w:pStyle w:val="P17"/>
        <w:framePr w:w="6658" w:h="480" w:hRule="exact" w:wrap="none" w:vAnchor="page" w:hAnchor="margin" w:x="71" w:y="10197"/>
        <w:rPr>
          <w:rStyle w:val="C13"/>
          <w:rtl w:val="0"/>
        </w:rPr>
      </w:pPr>
      <w:r>
        <w:rPr>
          <w:rStyle w:val="C13"/>
          <w:rtl w:val="0"/>
        </w:rPr>
        <w:t>b) Popsat součinnost při zavádění nového výrobku a jeho výstupní dokumentaci</w:t>
      </w:r>
    </w:p>
    <w:p>
      <w:pPr>
        <w:pStyle w:val="P30"/>
        <w:framePr w:w="3921" w:h="607" w:hRule="exact" w:wrap="none" w:vAnchor="page" w:hAnchor="margin" w:x="6800" w:y="10141"/>
        <w:rPr>
          <w:rStyle w:val="C3"/>
          <w:rtl w:val="0"/>
        </w:rPr>
      </w:pPr>
    </w:p>
    <w:p>
      <w:pPr>
        <w:pStyle w:val="P31"/>
        <w:framePr w:w="3839" w:h="480" w:hRule="exact" w:wrap="none" w:vAnchor="page" w:hAnchor="margin" w:x="6856" w:y="10197"/>
        <w:rPr>
          <w:rStyle w:val="C22"/>
          <w:rtl w:val="0"/>
        </w:rPr>
      </w:pPr>
      <w:r>
        <w:rPr>
          <w:rStyle w:val="C22"/>
          <w:rtl w:val="0"/>
        </w:rPr>
        <w:t>Ústní ověření</w:t>
      </w:r>
    </w:p>
    <w:p>
      <w:pPr>
        <w:pStyle w:val="P12"/>
        <w:framePr w:w="6710" w:h="607" w:hRule="exact" w:wrap="none" w:vAnchor="page" w:hAnchor="margin" w:x="45" w:y="10748"/>
        <w:rPr>
          <w:rStyle w:val="C3"/>
          <w:rtl w:val="0"/>
        </w:rPr>
      </w:pPr>
    </w:p>
    <w:p>
      <w:pPr>
        <w:pStyle w:val="P13"/>
        <w:framePr w:w="6658" w:h="480" w:hRule="exact" w:wrap="none" w:vAnchor="page" w:hAnchor="margin" w:x="71" w:y="10804"/>
        <w:rPr>
          <w:rStyle w:val="C11"/>
          <w:rtl w:val="0"/>
        </w:rPr>
      </w:pPr>
      <w:r>
        <w:rPr>
          <w:rStyle w:val="C11"/>
          <w:rtl w:val="0"/>
        </w:rPr>
        <w:t>c) Popsat fungování systému rychlého varování a povinnosti při stahování výrobku z trhu</w:t>
      </w:r>
    </w:p>
    <w:p>
      <w:pPr>
        <w:pStyle w:val="P28"/>
        <w:framePr w:w="3921" w:h="607" w:hRule="exact" w:wrap="none" w:vAnchor="page" w:hAnchor="margin" w:x="6800" w:y="10748"/>
        <w:rPr>
          <w:rStyle w:val="C3"/>
          <w:rtl w:val="0"/>
        </w:rPr>
      </w:pPr>
    </w:p>
    <w:p>
      <w:pPr>
        <w:pStyle w:val="P29"/>
        <w:framePr w:w="3839" w:h="480" w:hRule="exact" w:wrap="none" w:vAnchor="page" w:hAnchor="margin" w:x="6856" w:y="10804"/>
        <w:rPr>
          <w:rStyle w:val="C21"/>
          <w:rtl w:val="0"/>
        </w:rPr>
      </w:pPr>
      <w:r>
        <w:rPr>
          <w:rStyle w:val="C21"/>
          <w:rtl w:val="0"/>
        </w:rPr>
        <w:t>Ústní ověření</w:t>
      </w:r>
    </w:p>
    <w:p>
      <w:pPr>
        <w:pStyle w:val="P16"/>
        <w:framePr w:w="6710" w:h="831" w:hRule="exact" w:wrap="none" w:vAnchor="page" w:hAnchor="margin" w:x="45" w:y="11355"/>
        <w:rPr>
          <w:rStyle w:val="C3"/>
          <w:rtl w:val="0"/>
        </w:rPr>
      </w:pPr>
    </w:p>
    <w:p>
      <w:pPr>
        <w:pStyle w:val="P17"/>
        <w:framePr w:w="6658" w:h="704" w:hRule="exact" w:wrap="none" w:vAnchor="page" w:hAnchor="margin" w:x="71" w:y="11411"/>
        <w:rPr>
          <w:rStyle w:val="C13"/>
          <w:rtl w:val="0"/>
        </w:rPr>
      </w:pPr>
      <w:r>
        <w:rPr>
          <w:rStyle w:val="C13"/>
          <w:rtl w:val="0"/>
        </w:rPr>
        <w:t>d) Na předložené příkladové studii, kde je uvedena část technologického procesu mlýna, popsat výrobní diagram a do uvedených tabulek zapsat analýzu nebezpečí a stanovit kritické kontrolní body</w:t>
      </w:r>
    </w:p>
    <w:p>
      <w:pPr>
        <w:pStyle w:val="P30"/>
        <w:framePr w:w="3921" w:h="831" w:hRule="exact" w:wrap="none" w:vAnchor="page" w:hAnchor="margin" w:x="6800" w:y="11355"/>
        <w:rPr>
          <w:rStyle w:val="C3"/>
          <w:rtl w:val="0"/>
        </w:rPr>
      </w:pPr>
    </w:p>
    <w:p>
      <w:pPr>
        <w:pStyle w:val="P31"/>
        <w:framePr w:w="3839" w:h="704" w:hRule="exact" w:wrap="none" w:vAnchor="page" w:hAnchor="margin" w:x="6856" w:y="11411"/>
        <w:rPr>
          <w:rStyle w:val="C22"/>
          <w:rtl w:val="0"/>
        </w:rPr>
      </w:pPr>
      <w:r>
        <w:rPr>
          <w:rStyle w:val="C22"/>
          <w:rtl w:val="0"/>
        </w:rPr>
        <w:t>Praktické předvedení a ústní ověření</w:t>
      </w:r>
    </w:p>
    <w:p>
      <w:pPr>
        <w:pStyle w:val="P32"/>
        <w:framePr w:w="10710" w:h="248" w:hRule="exact" w:wrap="none" w:vAnchor="page" w:hAnchor="margin" w:x="28" w:y="122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mlýnské laboratoře, 31.7.2026 13:01:36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8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8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8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8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https://nsp.cz/jednotka-prace/technik-v-potravinarstvi-#zdravotni-zpusobilost).</w:t>
      </w:r>
    </w:p>
    <w:p>
      <w:pPr>
        <w:keepNext w:val="0"/>
        <w:keepLines w:val="0"/>
        <w:framePr w:w="10766" w:h="78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účastní zkoušky, musí mít platný zdravotní průkaz pracovníka v potravinářství.</w:t>
      </w:r>
    </w:p>
    <w:p>
      <w:pPr>
        <w:keepNext w:val="0"/>
        <w:keepLines w:val="0"/>
        <w:framePr w:w="10766" w:h="78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hygienicko-sanitačních principů zajišťujících bezpečnost potravin, dodržování technologického postupu a dodržování zásad BOZP a PO.</w:t>
      </w:r>
    </w:p>
    <w:p>
      <w:pPr>
        <w:keepNext w:val="0"/>
        <w:keepLines w:val="0"/>
        <w:framePr w:w="10766" w:h="78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"Provádění laboratorních zkoušek surovin, meziproduktů a výrobků v mlýnské výrobě" si zkoušející připraví příkladovou studii, na které ověří kritéria f) a g).</w:t>
      </w:r>
    </w:p>
    <w:p>
      <w:pPr>
        <w:keepNext w:val="0"/>
        <w:keepLines w:val="0"/>
        <w:framePr w:w="10766" w:h="78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"Dodržování zásad BOZP a PO v mlýnské laboratoři" kritéria a) uchazeč zkontroluje platnost revizních zpráv elektrických zařízení a prodlužovacích kabelů, umístění zařízení laboratoře a uložení nebezpečných chemických látek.</w:t>
      </w:r>
    </w:p>
    <w:p>
      <w:pPr>
        <w:keepNext w:val="0"/>
        <w:keepLines w:val="0"/>
        <w:framePr w:w="10766" w:h="78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"Spolupráce při vytváření a udržování systému řízení kvality a bezpečnosti potravin v mlýnské provozovně" si zkoušející připraví příkladové studie pro ověřování kritéria d), které se ověřuje na vybraném provozním souboru mlýna:</w:t>
      </w:r>
    </w:p>
    <w:p>
      <w:pPr>
        <w:keepNext w:val="0"/>
        <w:keepLines w:val="1"/>
        <w:framePr w:w="10766" w:h="785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•příprava obilí před mletím</w:t>
      </w:r>
    </w:p>
    <w:p>
      <w:pPr>
        <w:keepNext w:val="0"/>
        <w:keepLines w:val="1"/>
        <w:framePr w:w="10766" w:h="785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•mlýnské zpracování</w:t>
      </w:r>
    </w:p>
    <w:p>
      <w:pPr>
        <w:keepNext w:val="0"/>
        <w:keepLines w:val="1"/>
        <w:framePr w:w="10766" w:h="785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•míchání a finální úprava výrobku</w:t>
      </w:r>
    </w:p>
    <w:p>
      <w:pPr>
        <w:keepNext w:val="0"/>
        <w:keepLines w:val="1"/>
        <w:framePr w:w="10766" w:h="785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•skladování, balení a expedice</w:t>
      </w:r>
    </w:p>
    <w:p>
      <w:pPr>
        <w:keepNext w:val="0"/>
        <w:keepLines w:val="0"/>
        <w:framePr w:w="10766" w:h="78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uchazeč přinese vlastní.</w:t>
      </w:r>
    </w:p>
    <w:p>
      <w:pPr>
        <w:pStyle w:val="P33"/>
        <w:framePr w:w="10766" w:h="1837" w:hRule="exact" w:wrap="none" w:vAnchor="page" w:hAnchor="margin" w:x="0" w:y="10914"/>
        <w:rPr>
          <w:rStyle w:val="C3"/>
          <w:rtl w:val="0"/>
        </w:rPr>
      </w:pPr>
    </w:p>
    <w:p>
      <w:pPr>
        <w:pStyle w:val="P35"/>
        <w:framePr w:w="10710" w:h="340" w:hRule="exact" w:wrap="none" w:vAnchor="page" w:hAnchor="margin" w:x="28" w:y="10914"/>
        <w:rPr>
          <w:rStyle w:val="C25"/>
          <w:rtl w:val="0"/>
        </w:rPr>
      </w:pPr>
      <w:r>
        <w:rPr>
          <w:rStyle w:val="C25"/>
          <w:rtl w:val="0"/>
        </w:rPr>
        <w:t>Výsledné hodnocení</w:t>
      </w:r>
    </w:p>
    <w:p>
      <w:pPr>
        <w:keepNext w:val="0"/>
        <w:keepLines w:val="0"/>
        <w:framePr w:w="10766" w:h="1497" w:hRule="exact" w:wrap="none" w:vAnchor="page" w:hAnchor="margin" w:x="0" w:y="112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978"/>
        <w:rPr>
          <w:rStyle w:val="C3"/>
          <w:rtl w:val="0"/>
        </w:rPr>
      </w:pPr>
    </w:p>
    <w:p>
      <w:pPr>
        <w:pStyle w:val="P35"/>
        <w:framePr w:w="10710" w:h="340" w:hRule="exact" w:wrap="none" w:vAnchor="page" w:hAnchor="margin" w:x="28" w:y="12978"/>
        <w:rPr>
          <w:rStyle w:val="C25"/>
          <w:rtl w:val="0"/>
        </w:rPr>
      </w:pPr>
      <w:r>
        <w:rPr>
          <w:rStyle w:val="C25"/>
          <w:rtl w:val="0"/>
        </w:rPr>
        <w:t>Počet zkoušejících</w:t>
      </w:r>
    </w:p>
    <w:p>
      <w:pPr>
        <w:keepNext w:val="0"/>
        <w:keepLines w:val="0"/>
        <w:framePr w:w="10766" w:h="1036" w:hRule="exact" w:wrap="none" w:vAnchor="page" w:hAnchor="margin" w:x="0" w:y="133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Technik/technička mlýnské laboratoře, 31.7.2026 13:01:36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9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mlýnské výroby nebo ve funkci učitele praktického vyučování nebo učitele odborného výcviku v oboru vzdělání zaměřeném na mlýnskou výrobu.</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mlýnské výroby nebo ve funkci učitele praktického vyučování nebo učitele odborného výcviku v oboru vzdělání zaměřeném na mlýnskou výrobu.</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mlýnské výroby nebo ve funkci učitele odborných předmětů, praktického vyučování nebo učitele odborného výcviku v oboru vzdělání zaměřeném na mlýnskou výrobu.</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29-084-M Technik/technička mlýnské laboratoře + střední vzdělání s maturitní zkouškou a alespoň 5 let odborné praxe v oblasti mlýnské výroby.</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532" w:hRule="exact" w:wrap="none" w:vAnchor="page" w:hAnchor="margin" w:x="0" w:y="11179"/>
        <w:rPr>
          <w:rStyle w:val="C3"/>
          <w:rtl w:val="0"/>
        </w:rPr>
      </w:pPr>
    </w:p>
    <w:p>
      <w:pPr>
        <w:pStyle w:val="P35"/>
        <w:framePr w:w="10710" w:h="340" w:hRule="exact" w:wrap="none" w:vAnchor="page" w:hAnchor="margin" w:x="28" w:y="11179"/>
        <w:rPr>
          <w:rStyle w:val="C25"/>
          <w:rtl w:val="0"/>
        </w:rPr>
      </w:pPr>
      <w:r>
        <w:rPr>
          <w:rStyle w:val="C25"/>
          <w:rtl w:val="0"/>
        </w:rPr>
        <w:t>Nezbytné materiální a technické předpoklady pro provedení zkoušky</w:t>
      </w:r>
    </w:p>
    <w:p>
      <w:pPr>
        <w:keepNext w:val="0"/>
        <w:keepLines w:val="1"/>
        <w:framePr w:w="10766" w:h="3191" w:hRule="exact" w:wrap="none" w:vAnchor="page" w:hAnchor="margin" w:x="0" w:y="1151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3191" w:hRule="exact" w:wrap="none" w:vAnchor="page" w:hAnchor="margin" w:x="0" w:y="1151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pšenice, vzorek hladké mouky a 2 příklady kontaminovaných vzorků</w:t>
      </w:r>
    </w:p>
    <w:p>
      <w:pPr>
        <w:keepNext w:val="0"/>
        <w:keepLines w:val="1"/>
        <w:framePr w:w="10766" w:h="3191" w:hRule="exact" w:wrap="none" w:vAnchor="page" w:hAnchor="margin" w:x="0" w:y="1151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•laboratoř s následujícím vybavením: NIR analyzátor (jakýkoliv typ), vlhkoměr, laboratorní síta pro obiloviny (laboratorní prosévačka není podmínkou), laboratorní váha, laboratorní sušárna, jakýkoli přístroj na posouzení kvality těsta (alveograf, farinograf, extenzograf), přístroj na analýzu čísla poklesu, včetně potřebného laboratorního skla, pinzeta, lupa, nádoby na vážení vzorku, lopatka, sáčky na uchování vzorku</w:t>
      </w:r>
    </w:p>
    <w:p>
      <w:pPr>
        <w:keepNext w:val="0"/>
        <w:keepLines w:val="1"/>
        <w:framePr w:w="10766" w:h="3191" w:hRule="exact" w:wrap="none" w:vAnchor="page" w:hAnchor="margin" w:x="0" w:y="1151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prostředky</w:t>
      </w:r>
    </w:p>
    <w:p>
      <w:pPr>
        <w:keepNext w:val="0"/>
        <w:keepLines w:val="0"/>
        <w:framePr w:w="10766" w:h="3191"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91"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Technik/technička mlýnské laboratoře, 31.7.2026 13:01:36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Technik/technička mlýnské laboratoře, 31.7.2026 13:01:36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potravinářství a krmivářství, ustavená a licencovaná pro tuto činnost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HK ČR, SP ČR a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Europasta SE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PENAM,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průmyslových mlýnů</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potravinářství a služeb, Pardubice</w:t>
      </w:r>
    </w:p>
    <w:p>
      <w:pPr>
        <w:pStyle w:val="P21"/>
        <w:framePr w:w="7654" w:h="331" w:hRule="exact" w:wrap="none" w:vAnchor="page" w:hAnchor="margin" w:x="28" w:y="15940"/>
        <w:rPr>
          <w:rStyle w:val="C16"/>
          <w:rtl w:val="0"/>
        </w:rPr>
      </w:pPr>
      <w:r>
        <w:rPr>
          <w:rStyle w:val="C16"/>
          <w:rtl w:val="0"/>
        </w:rPr>
        <w:t>Technik/technička mlýnské laboratoře, 31.7.2026 13:01:36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FBCBF4E"/>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A1316FB"/>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7DE97CA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4EE11F46"/>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