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7E731" Type="http://schemas.openxmlformats.org/officeDocument/2006/relationships/officeDocument" Target="/word/document.xml" /><Relationship Id="coreR3B67E731" Type="http://schemas.openxmlformats.org/package/2006/relationships/metadata/core-properties" Target="/docProps/core.xml" /><Relationship Id="customR3B67E7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30.9.2026 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obilí před mletím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mlýnské zpracování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a finální úprava výrobku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balení a expedice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30.9.2026 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30.9.2026 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C0B4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