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DD931" Type="http://schemas.openxmlformats.org/officeDocument/2006/relationships/officeDocument" Target="/word/document.xml" /><Relationship Id="coreR346DD931" Type="http://schemas.openxmlformats.org/package/2006/relationships/metadata/core-properties" Target="/docProps/core.xml" /><Relationship Id="customR346DD9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mlýnské výroby (kód: 29-087-M)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mlýně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v mlýnské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mlýnské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mlýnské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mlýnské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mlýnské výroby, 31.7.2026 12:58:16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mlýně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v mlýně pro daný sortiment výrobků a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Zajistit uvedení linky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 mlýnské výrobě</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Navrhnout směs na zámel při použití stanovených kvalitativních parametrů zpracovávaných zrnin</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průběh provozu výrobních linek</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31.7.2026 12:58:16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regulace technologických procesů a parametrů surovin a výrobků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smyslové hodnocení předloženého výrobku a stanovení kvalitativních parametrů na NIR analyzátoru a stanovení čísla poklesu mlýnských výrobků na předloženém přístroji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popsat opatření při překročení mezní vlhkosti výrobků na výstupu ze mlýna)</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Praktické předvedení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607" w:hRule="exact" w:wrap="none" w:vAnchor="page" w:hAnchor="margin" w:x="45" w:y="7349"/>
        <w:rPr>
          <w:rStyle w:val="C3"/>
          <w:rtl w:val="0"/>
        </w:rPr>
      </w:pPr>
    </w:p>
    <w:p>
      <w:pPr>
        <w:pStyle w:val="P17"/>
        <w:framePr w:w="6658" w:h="480" w:hRule="exact" w:wrap="none" w:vAnchor="page" w:hAnchor="margin" w:x="71" w:y="7405"/>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7349"/>
        <w:rPr>
          <w:rStyle w:val="C3"/>
          <w:rtl w:val="0"/>
        </w:rPr>
      </w:pPr>
    </w:p>
    <w:p>
      <w:pPr>
        <w:pStyle w:val="P31"/>
        <w:framePr w:w="3839" w:h="480"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070"/>
        <w:rPr>
          <w:rStyle w:val="C23"/>
          <w:rtl w:val="0"/>
        </w:rPr>
      </w:pPr>
      <w:r>
        <w:rPr>
          <w:rStyle w:val="C23"/>
          <w:rtl w:val="0"/>
        </w:rPr>
        <w:t>Je třeba splnit všechna kritéria.</w:t>
      </w:r>
    </w:p>
    <w:p>
      <w:pPr>
        <w:pStyle w:val="P23"/>
        <w:framePr w:w="10710" w:h="340" w:hRule="exact" w:wrap="none" w:vAnchor="page" w:hAnchor="margin" w:x="28" w:y="8505"/>
        <w:rPr>
          <w:rStyle w:val="C18"/>
          <w:rtl w:val="0"/>
        </w:rPr>
      </w:pPr>
      <w:r>
        <w:rPr>
          <w:rStyle w:val="C18"/>
          <w:rtl w:val="0"/>
        </w:rPr>
        <w:t>Využívání surovin, energií a pracovních sil v mlýnské výrobě</w:t>
      </w:r>
    </w:p>
    <w:p>
      <w:pPr>
        <w:pStyle w:val="P24"/>
        <w:framePr w:w="6713" w:h="376" w:hRule="exact" w:wrap="none" w:vAnchor="page" w:hAnchor="margin" w:x="45" w:y="8944"/>
        <w:rPr>
          <w:rStyle w:val="C3"/>
          <w:rtl w:val="0"/>
        </w:rPr>
      </w:pPr>
    </w:p>
    <w:p>
      <w:pPr>
        <w:pStyle w:val="P25"/>
        <w:framePr w:w="6661" w:h="249" w:hRule="exact" w:wrap="none" w:vAnchor="page" w:hAnchor="margin" w:x="71" w:y="9015"/>
        <w:rPr>
          <w:rStyle w:val="C19"/>
          <w:rtl w:val="0"/>
        </w:rPr>
      </w:pPr>
      <w:r>
        <w:rPr>
          <w:rStyle w:val="C19"/>
          <w:rtl w:val="0"/>
        </w:rPr>
        <w:t>Kritéria hodnocení</w:t>
      </w:r>
    </w:p>
    <w:p>
      <w:pPr>
        <w:pStyle w:val="P26"/>
        <w:framePr w:w="3918" w:h="376" w:hRule="exact" w:wrap="none" w:vAnchor="page" w:hAnchor="margin" w:x="6803" w:y="8944"/>
        <w:rPr>
          <w:rStyle w:val="C3"/>
          <w:rtl w:val="0"/>
        </w:rPr>
      </w:pPr>
    </w:p>
    <w:p>
      <w:pPr>
        <w:pStyle w:val="P27"/>
        <w:framePr w:w="3836" w:h="249" w:hRule="exact" w:wrap="none" w:vAnchor="page" w:hAnchor="margin" w:x="6859" w:y="9015"/>
        <w:rPr>
          <w:rStyle w:val="C20"/>
          <w:rtl w:val="0"/>
        </w:rPr>
      </w:pPr>
      <w:r>
        <w:rPr>
          <w:rStyle w:val="C20"/>
          <w:rtl w:val="0"/>
        </w:rPr>
        <w:t>Způsoby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a) Zkontrolovat chod dané linky v mlýně z hlediska spotřeby energie, vysvětlit možnosti snižování spotřeby nebo ztrát energie</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Vyhodnotit hmotnostní bilanci surovin a výtěžnost jedlých výrobků – na daném příkladu v mlýnské výrobě</w:t>
      </w:r>
    </w:p>
    <w:p>
      <w:pPr>
        <w:pStyle w:val="P30"/>
        <w:framePr w:w="3921" w:h="607" w:hRule="exact" w:wrap="none" w:vAnchor="page" w:hAnchor="margin" w:x="6800" w:y="9928"/>
        <w:rPr>
          <w:rStyle w:val="C3"/>
          <w:rtl w:val="0"/>
        </w:rPr>
      </w:pPr>
    </w:p>
    <w:p>
      <w:pPr>
        <w:pStyle w:val="P31"/>
        <w:framePr w:w="3839" w:h="480" w:hRule="exact" w:wrap="none" w:vAnchor="page" w:hAnchor="margin" w:x="6856" w:y="9984"/>
        <w:rPr>
          <w:rStyle w:val="C22"/>
          <w:rtl w:val="0"/>
        </w:rPr>
      </w:pPr>
      <w:r>
        <w:rPr>
          <w:rStyle w:val="C22"/>
          <w:rtl w:val="0"/>
        </w:rPr>
        <w:t>Písemné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Vyhodnotit spotřebu práce u dané linky</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Praktické předvedení</w:t>
      </w:r>
    </w:p>
    <w:p>
      <w:pPr>
        <w:pStyle w:val="P32"/>
        <w:framePr w:w="10710" w:h="248" w:hRule="exact" w:wrap="none" w:vAnchor="page" w:hAnchor="margin" w:x="28" w:y="11024"/>
        <w:rPr>
          <w:rStyle w:val="C23"/>
          <w:rtl w:val="0"/>
        </w:rPr>
      </w:pPr>
      <w:r>
        <w:rPr>
          <w:rStyle w:val="C23"/>
          <w:rtl w:val="0"/>
        </w:rPr>
        <w:t>Je třeba splnit všechna kritéria.</w:t>
      </w:r>
    </w:p>
    <w:p>
      <w:pPr>
        <w:pStyle w:val="P23"/>
        <w:framePr w:w="10710" w:h="340" w:hRule="exact" w:wrap="none" w:vAnchor="page" w:hAnchor="margin" w:x="28" w:y="11460"/>
        <w:rPr>
          <w:rStyle w:val="C18"/>
          <w:rtl w:val="0"/>
        </w:rPr>
      </w:pPr>
      <w:r>
        <w:rPr>
          <w:rStyle w:val="C18"/>
          <w:rtl w:val="0"/>
        </w:rPr>
        <w:t>Vedení provozní dokumentace a personálních podkladů v mlýnské výrobě</w:t>
      </w:r>
    </w:p>
    <w:p>
      <w:pPr>
        <w:pStyle w:val="P24"/>
        <w:framePr w:w="6713" w:h="376" w:hRule="exact" w:wrap="none" w:vAnchor="page" w:hAnchor="margin" w:x="45" w:y="11899"/>
        <w:rPr>
          <w:rStyle w:val="C3"/>
          <w:rtl w:val="0"/>
        </w:rPr>
      </w:pPr>
    </w:p>
    <w:p>
      <w:pPr>
        <w:pStyle w:val="P25"/>
        <w:framePr w:w="6661" w:h="249" w:hRule="exact" w:wrap="none" w:vAnchor="page" w:hAnchor="margin" w:x="71" w:y="11970"/>
        <w:rPr>
          <w:rStyle w:val="C19"/>
          <w:rtl w:val="0"/>
        </w:rPr>
      </w:pPr>
      <w:r>
        <w:rPr>
          <w:rStyle w:val="C19"/>
          <w:rtl w:val="0"/>
        </w:rPr>
        <w:t>Kritéria hodnocení</w:t>
      </w:r>
    </w:p>
    <w:p>
      <w:pPr>
        <w:pStyle w:val="P26"/>
        <w:framePr w:w="3918" w:h="376" w:hRule="exact" w:wrap="none" w:vAnchor="page" w:hAnchor="margin" w:x="6803" w:y="11899"/>
        <w:rPr>
          <w:rStyle w:val="C3"/>
          <w:rtl w:val="0"/>
        </w:rPr>
      </w:pPr>
    </w:p>
    <w:p>
      <w:pPr>
        <w:pStyle w:val="P27"/>
        <w:framePr w:w="3836" w:h="249" w:hRule="exact" w:wrap="none" w:vAnchor="page" w:hAnchor="margin" w:x="6859" w:y="11970"/>
        <w:rPr>
          <w:rStyle w:val="C20"/>
          <w:rtl w:val="0"/>
        </w:rPr>
      </w:pPr>
      <w:r>
        <w:rPr>
          <w:rStyle w:val="C20"/>
          <w:rtl w:val="0"/>
        </w:rPr>
        <w:t>Způsoby ověření</w:t>
      </w:r>
    </w:p>
    <w:p>
      <w:pPr>
        <w:pStyle w:val="P12"/>
        <w:framePr w:w="6710" w:h="607" w:hRule="exact" w:wrap="none" w:vAnchor="page" w:hAnchor="margin" w:x="45" w:y="12275"/>
        <w:rPr>
          <w:rStyle w:val="C3"/>
          <w:rtl w:val="0"/>
        </w:rPr>
      </w:pPr>
    </w:p>
    <w:p>
      <w:pPr>
        <w:pStyle w:val="P13"/>
        <w:framePr w:w="6658" w:h="480" w:hRule="exact" w:wrap="none" w:vAnchor="page" w:hAnchor="margin" w:x="71" w:y="12331"/>
        <w:rPr>
          <w:rStyle w:val="C11"/>
          <w:rtl w:val="0"/>
        </w:rPr>
      </w:pPr>
      <w:r>
        <w:rPr>
          <w:rStyle w:val="C11"/>
          <w:rtl w:val="0"/>
        </w:rPr>
        <w:t>a) Zajistit vedení provozních výkazů, spotřeby surovin, přídatných látek a obalů a evidenci výrobků</w:t>
      </w:r>
    </w:p>
    <w:p>
      <w:pPr>
        <w:pStyle w:val="P28"/>
        <w:framePr w:w="3921" w:h="607" w:hRule="exact" w:wrap="none" w:vAnchor="page" w:hAnchor="margin" w:x="6800" w:y="12275"/>
        <w:rPr>
          <w:rStyle w:val="C3"/>
          <w:rtl w:val="0"/>
        </w:rPr>
      </w:pPr>
    </w:p>
    <w:p>
      <w:pPr>
        <w:pStyle w:val="P29"/>
        <w:framePr w:w="3839" w:h="480" w:hRule="exact" w:wrap="none" w:vAnchor="page" w:hAnchor="margin" w:x="6856" w:y="12331"/>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Zajistit vedení evidence o provozu výrobních linek</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Provést záznam CCP a CP provozované výrobní linky v mlýnské výrobě</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31.7.2026 12:58:16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sanitační postupy dané výroby, vést dokumentaci o sanitaci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hlavní zásady správné hygienické praxe pro danou výrobu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hlavní zásady správné výrobní praxe pro danou výrobu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sanitaci mlecí válcovací stolice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Dodržování zásad BOZP a PO v mlýnské výrobě</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Zkontrolovat dodržování BOZP a PO na daném pracovišti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Ústní ověření</w:t>
      </w:r>
    </w:p>
    <w:p>
      <w:pPr>
        <w:pStyle w:val="P12"/>
        <w:framePr w:w="6710" w:h="1055" w:hRule="exact" w:wrap="none" w:vAnchor="page" w:hAnchor="margin" w:x="45" w:y="6822"/>
        <w:rPr>
          <w:rStyle w:val="C3"/>
          <w:rtl w:val="0"/>
        </w:rPr>
      </w:pPr>
    </w:p>
    <w:p>
      <w:pPr>
        <w:pStyle w:val="P13"/>
        <w:framePr w:w="6658" w:h="928" w:hRule="exact" w:wrap="none" w:vAnchor="page" w:hAnchor="margin" w:x="71" w:y="6878"/>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6822"/>
        <w:rPr>
          <w:rStyle w:val="C3"/>
          <w:rtl w:val="0"/>
        </w:rPr>
      </w:pPr>
    </w:p>
    <w:p>
      <w:pPr>
        <w:pStyle w:val="P29"/>
        <w:framePr w:w="3839" w:h="928"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878"/>
        <w:rPr>
          <w:rStyle w:val="C3"/>
          <w:rtl w:val="0"/>
        </w:rPr>
      </w:pPr>
    </w:p>
    <w:p>
      <w:pPr>
        <w:pStyle w:val="P17"/>
        <w:framePr w:w="6658" w:h="480" w:hRule="exact" w:wrap="none" w:vAnchor="page" w:hAnchor="margin" w:x="71" w:y="793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7878"/>
        <w:rPr>
          <w:rStyle w:val="C3"/>
          <w:rtl w:val="0"/>
        </w:rPr>
      </w:pPr>
    </w:p>
    <w:p>
      <w:pPr>
        <w:pStyle w:val="P31"/>
        <w:framePr w:w="3839" w:h="480" w:hRule="exact" w:wrap="none" w:vAnchor="page" w:hAnchor="margin" w:x="6856" w:y="7934"/>
        <w:rPr>
          <w:rStyle w:val="C22"/>
          <w:rtl w:val="0"/>
        </w:rPr>
      </w:pPr>
      <w:r>
        <w:rPr>
          <w:rStyle w:val="C22"/>
          <w:rtl w:val="0"/>
        </w:rPr>
        <w:t>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3"/>
        <w:framePr w:w="10710" w:h="340" w:hRule="exact" w:wrap="none" w:vAnchor="page" w:hAnchor="margin" w:x="28" w:y="9033"/>
        <w:rPr>
          <w:rStyle w:val="C18"/>
          <w:rtl w:val="0"/>
        </w:rPr>
      </w:pPr>
      <w:r>
        <w:rPr>
          <w:rStyle w:val="C18"/>
          <w:rtl w:val="0"/>
        </w:rPr>
        <w:t>Péče o hmotný investiční majetek na svěřeném úseku mlýnské výroby</w:t>
      </w:r>
    </w:p>
    <w:p>
      <w:pPr>
        <w:pStyle w:val="P24"/>
        <w:framePr w:w="6713" w:h="376" w:hRule="exact" w:wrap="none" w:vAnchor="page" w:hAnchor="margin" w:x="45" w:y="9473"/>
        <w:rPr>
          <w:rStyle w:val="C3"/>
          <w:rtl w:val="0"/>
        </w:rPr>
      </w:pPr>
    </w:p>
    <w:p>
      <w:pPr>
        <w:pStyle w:val="P25"/>
        <w:framePr w:w="6661" w:h="249" w:hRule="exact" w:wrap="none" w:vAnchor="page" w:hAnchor="margin" w:x="71" w:y="9544"/>
        <w:rPr>
          <w:rStyle w:val="C19"/>
          <w:rtl w:val="0"/>
        </w:rPr>
      </w:pPr>
      <w:r>
        <w:rPr>
          <w:rStyle w:val="C19"/>
          <w:rtl w:val="0"/>
        </w:rPr>
        <w:t>Kritéria hodnocení</w:t>
      </w:r>
    </w:p>
    <w:p>
      <w:pPr>
        <w:pStyle w:val="P26"/>
        <w:framePr w:w="3918" w:h="376" w:hRule="exact" w:wrap="none" w:vAnchor="page" w:hAnchor="margin" w:x="6803" w:y="9473"/>
        <w:rPr>
          <w:rStyle w:val="C3"/>
          <w:rtl w:val="0"/>
        </w:rPr>
      </w:pPr>
    </w:p>
    <w:p>
      <w:pPr>
        <w:pStyle w:val="P27"/>
        <w:framePr w:w="3836" w:h="249" w:hRule="exact" w:wrap="none" w:vAnchor="page" w:hAnchor="margin" w:x="6859" w:y="9544"/>
        <w:rPr>
          <w:rStyle w:val="C20"/>
          <w:rtl w:val="0"/>
        </w:rPr>
      </w:pPr>
      <w:r>
        <w:rPr>
          <w:rStyle w:val="C20"/>
          <w:rtl w:val="0"/>
        </w:rPr>
        <w:t>Způsoby ověření</w:t>
      </w:r>
    </w:p>
    <w:p>
      <w:pPr>
        <w:pStyle w:val="P12"/>
        <w:framePr w:w="6710" w:h="607" w:hRule="exact" w:wrap="none" w:vAnchor="page" w:hAnchor="margin" w:x="45" w:y="9849"/>
        <w:rPr>
          <w:rStyle w:val="C3"/>
          <w:rtl w:val="0"/>
        </w:rPr>
      </w:pPr>
    </w:p>
    <w:p>
      <w:pPr>
        <w:pStyle w:val="P13"/>
        <w:framePr w:w="6658" w:h="480" w:hRule="exact" w:wrap="none" w:vAnchor="page" w:hAnchor="margin" w:x="71" w:y="9905"/>
        <w:rPr>
          <w:rStyle w:val="C11"/>
          <w:rtl w:val="0"/>
        </w:rPr>
      </w:pPr>
      <w:r>
        <w:rPr>
          <w:rStyle w:val="C11"/>
          <w:rtl w:val="0"/>
        </w:rPr>
        <w:t>a) Vysvětlit systém plánování preventivní údržby strojů a zařízení mlýna a technických revizí vyhrazených technických zařízení</w:t>
      </w:r>
    </w:p>
    <w:p>
      <w:pPr>
        <w:pStyle w:val="P28"/>
        <w:framePr w:w="3921" w:h="607" w:hRule="exact" w:wrap="none" w:vAnchor="page" w:hAnchor="margin" w:x="6800" w:y="9849"/>
        <w:rPr>
          <w:rStyle w:val="C3"/>
          <w:rtl w:val="0"/>
        </w:rPr>
      </w:pPr>
    </w:p>
    <w:p>
      <w:pPr>
        <w:pStyle w:val="P29"/>
        <w:framePr w:w="3839" w:h="480" w:hRule="exact" w:wrap="none" w:vAnchor="page" w:hAnchor="margin" w:x="6856" w:y="9905"/>
        <w:rPr>
          <w:rStyle w:val="C21"/>
          <w:rtl w:val="0"/>
        </w:rPr>
      </w:pPr>
      <w:r>
        <w:rPr>
          <w:rStyle w:val="C21"/>
          <w:rtl w:val="0"/>
        </w:rPr>
        <w:t>Ústní ověření</w:t>
      </w:r>
    </w:p>
    <w:p>
      <w:pPr>
        <w:pStyle w:val="P16"/>
        <w:framePr w:w="6710" w:h="607" w:hRule="exact" w:wrap="none" w:vAnchor="page" w:hAnchor="margin" w:x="45" w:y="10456"/>
        <w:rPr>
          <w:rStyle w:val="C3"/>
          <w:rtl w:val="0"/>
        </w:rPr>
      </w:pPr>
    </w:p>
    <w:p>
      <w:pPr>
        <w:pStyle w:val="P17"/>
        <w:framePr w:w="6658" w:h="480" w:hRule="exact" w:wrap="none" w:vAnchor="page" w:hAnchor="margin" w:x="71" w:y="10512"/>
        <w:rPr>
          <w:rStyle w:val="C13"/>
          <w:rtl w:val="0"/>
        </w:rPr>
      </w:pPr>
      <w:r>
        <w:rPr>
          <w:rStyle w:val="C13"/>
          <w:rtl w:val="0"/>
        </w:rPr>
        <w:t>b) Popsat konstrukci a požadovanou běžnou údržbu na vybraném stroji, včetně způsobu čištění po údržbě</w:t>
      </w:r>
    </w:p>
    <w:p>
      <w:pPr>
        <w:pStyle w:val="P30"/>
        <w:framePr w:w="3921" w:h="607" w:hRule="exact" w:wrap="none" w:vAnchor="page" w:hAnchor="margin" w:x="6800" w:y="10456"/>
        <w:rPr>
          <w:rStyle w:val="C3"/>
          <w:rtl w:val="0"/>
        </w:rPr>
      </w:pPr>
    </w:p>
    <w:p>
      <w:pPr>
        <w:pStyle w:val="P31"/>
        <w:framePr w:w="3839" w:h="480" w:hRule="exact" w:wrap="none" w:vAnchor="page" w:hAnchor="margin" w:x="6856" w:y="10512"/>
        <w:rPr>
          <w:rStyle w:val="C22"/>
          <w:rtl w:val="0"/>
        </w:rPr>
      </w:pPr>
      <w:r>
        <w:rPr>
          <w:rStyle w:val="C22"/>
          <w:rtl w:val="0"/>
        </w:rPr>
        <w:t>Praktické předvedení a ústní ověření</w:t>
      </w:r>
    </w:p>
    <w:p>
      <w:pPr>
        <w:pStyle w:val="P12"/>
        <w:framePr w:w="6710" w:h="376" w:hRule="exact" w:wrap="none" w:vAnchor="page" w:hAnchor="margin" w:x="45" w:y="11063"/>
        <w:rPr>
          <w:rStyle w:val="C3"/>
          <w:rtl w:val="0"/>
        </w:rPr>
      </w:pPr>
    </w:p>
    <w:p>
      <w:pPr>
        <w:pStyle w:val="P13"/>
        <w:framePr w:w="6658" w:h="249" w:hRule="exact" w:wrap="none" w:vAnchor="page" w:hAnchor="margin" w:x="71" w:y="11119"/>
        <w:rPr>
          <w:rStyle w:val="C11"/>
          <w:rtl w:val="0"/>
        </w:rPr>
      </w:pPr>
      <w:r>
        <w:rPr>
          <w:rStyle w:val="C11"/>
          <w:rtl w:val="0"/>
        </w:rPr>
        <w:t>c) Pořídit záznam o provedené údržbě zadaného stroje</w:t>
      </w:r>
    </w:p>
    <w:p>
      <w:pPr>
        <w:pStyle w:val="P28"/>
        <w:framePr w:w="3921" w:h="376" w:hRule="exact" w:wrap="none" w:vAnchor="page" w:hAnchor="margin" w:x="6800" w:y="11063"/>
        <w:rPr>
          <w:rStyle w:val="C3"/>
          <w:rtl w:val="0"/>
        </w:rPr>
      </w:pPr>
    </w:p>
    <w:p>
      <w:pPr>
        <w:pStyle w:val="P29"/>
        <w:framePr w:w="3839" w:h="249" w:hRule="exact" w:wrap="none" w:vAnchor="page" w:hAnchor="margin" w:x="6856" w:y="11119"/>
        <w:rPr>
          <w:rStyle w:val="C21"/>
          <w:rtl w:val="0"/>
        </w:rPr>
      </w:pPr>
      <w:r>
        <w:rPr>
          <w:rStyle w:val="C21"/>
          <w:rtl w:val="0"/>
        </w:rPr>
        <w:t>Praktické předvedení</w:t>
      </w:r>
    </w:p>
    <w:p>
      <w:pPr>
        <w:pStyle w:val="P16"/>
        <w:framePr w:w="6710" w:h="607" w:hRule="exact" w:wrap="none" w:vAnchor="page" w:hAnchor="margin" w:x="45" w:y="11439"/>
        <w:rPr>
          <w:rStyle w:val="C3"/>
          <w:rtl w:val="0"/>
        </w:rPr>
      </w:pPr>
    </w:p>
    <w:p>
      <w:pPr>
        <w:pStyle w:val="P17"/>
        <w:framePr w:w="6658" w:h="480" w:hRule="exact" w:wrap="none" w:vAnchor="page" w:hAnchor="margin" w:x="71" w:y="11495"/>
        <w:rPr>
          <w:rStyle w:val="C13"/>
          <w:rtl w:val="0"/>
        </w:rPr>
      </w:pPr>
      <w:r>
        <w:rPr>
          <w:rStyle w:val="C13"/>
          <w:rtl w:val="0"/>
        </w:rPr>
        <w:t>d) Vyjmenovat zařízení na dané lince v mlýně, která podléhají pravidelným technickým revizím</w:t>
      </w:r>
    </w:p>
    <w:p>
      <w:pPr>
        <w:pStyle w:val="P30"/>
        <w:framePr w:w="3921" w:h="607" w:hRule="exact" w:wrap="none" w:vAnchor="page" w:hAnchor="margin" w:x="6800" w:y="11439"/>
        <w:rPr>
          <w:rStyle w:val="C3"/>
          <w:rtl w:val="0"/>
        </w:rPr>
      </w:pPr>
    </w:p>
    <w:p>
      <w:pPr>
        <w:pStyle w:val="P31"/>
        <w:framePr w:w="3839" w:h="480" w:hRule="exact" w:wrap="none" w:vAnchor="page" w:hAnchor="margin" w:x="6856" w:y="11495"/>
        <w:rPr>
          <w:rStyle w:val="C22"/>
          <w:rtl w:val="0"/>
        </w:rPr>
      </w:pPr>
      <w:r>
        <w:rPr>
          <w:rStyle w:val="C22"/>
          <w:rtl w:val="0"/>
        </w:rPr>
        <w:t>Ústní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mlýnské výroby, 31.7.2026 12:58:16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profesní kvalifikaci je střední vzdělání s maturitní zkouškou z oboru vzdělání zaměřeného na potravinářství nebo zemědělství.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"Řízení výroby a provozu v mlýnské provozovně" kritéria b) je možné použít simulaci na počítači.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bloková schémata výrobních linek a příklady záznamů z měřicích přístrojů, na nichž kritérium a) ověří.</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mlýnské výrobě" si připraví zkoušející příklady modelových situací neshod zdravotní bezpečnosti a v technologických kritériích, pomocí nichž ověří kritéria e) a f).</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výrobě" kritéria b) uchazeč vyjmenuje ochranné pomůcky a popíše způsob jejich použití.</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mlýnské výroby, 31.7.2026 12:58:16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nebo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29-087-M Technik/technička pro řízení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781"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•Linka pro výrobu mlýnských výrobků se zajištěnou dodávkou potřebných energií odpovídající bezpečnostním a hygienickým předpisům</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•Obilí, potravinářská aditiva, obaly pro balení a expedici finálních výrobků, technologické zařízení mlýna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vybavení: NIR analyzátor (jakýkoliv typ), vlhkoměr, laboratorní váha, laboratorní síta pro stanovení příměsí a nečistot, přístroj na stanovení čísla poklesu s laboratorním sklem, pinzeta, vhodné nádoby na navažování vzorku, lupa, lopatka</w:t>
      </w:r>
    </w:p>
    <w:p>
      <w:pPr>
        <w:keepNext w:val="0"/>
        <w:keepLines w:val="1"/>
        <w:framePr w:w="10766" w:h="3441"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21"/>
        <w:framePr w:w="7654" w:h="331" w:hRule="exact" w:wrap="none" w:vAnchor="page" w:hAnchor="margin" w:x="28" w:y="15940"/>
        <w:rPr>
          <w:rStyle w:val="C16"/>
          <w:rtl w:val="0"/>
        </w:rPr>
      </w:pPr>
      <w:r>
        <w:rPr>
          <w:rStyle w:val="C16"/>
          <w:rtl w:val="0"/>
        </w:rPr>
        <w:t>Technik/technička pro řízení mlýnské výroby, 31.7.2026 12:58:16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mlýnské výroby, 31.7.2026 12:58:16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mlýnské výroby, 31.7.2026 12:58:16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4C9E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199E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36C4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