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F50A5" Type="http://schemas.openxmlformats.org/officeDocument/2006/relationships/officeDocument" Target="/word/document.xml" /><Relationship Id="coreR185F50A5" Type="http://schemas.openxmlformats.org/package/2006/relationships/metadata/core-properties" Target="/docProps/core.xml" /><Relationship Id="customR185F50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30.9.2026 1:44:25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