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8149B1C" Type="http://schemas.openxmlformats.org/officeDocument/2006/relationships/officeDocument" Target="/word/document.xml" /><Relationship Id="coreR18149B1C" Type="http://schemas.openxmlformats.org/package/2006/relationships/metadata/core-properties" Target="/docProps/core.xml" /><Relationship Id="customR18149B1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Technolog/technoložka pro recyklaci odpadních pneumatik a pryží (kód: 28-074-M)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Technolog recyklace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strategických dokumentech, právních předpisech, standardech a normách k nakládání s odpady a druhotnými surovinami</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Stanovování technologických postupů pro třídění, zpracování a recyklaci druhotných surovin z odpadních pneumatik a pryží</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4</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Orientace v materiálech a odpadech na výstupu z technologických zařízení pro zpracování odpadních pneumatik a pryží</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4</w:t>
      </w:r>
    </w:p>
    <w:p>
      <w:pPr>
        <w:pStyle w:val="P16"/>
        <w:framePr w:w="9826" w:h="376" w:hRule="exact" w:wrap="none" w:vAnchor="page" w:hAnchor="margin" w:x="45" w:y="7440"/>
        <w:rPr>
          <w:rStyle w:val="C3"/>
          <w:rtl w:val="0"/>
        </w:rPr>
      </w:pPr>
    </w:p>
    <w:p>
      <w:pPr>
        <w:pStyle w:val="P17"/>
        <w:framePr w:w="9774" w:h="249" w:hRule="exact" w:wrap="none" w:vAnchor="page" w:hAnchor="margin" w:x="71" w:y="7496"/>
        <w:rPr>
          <w:rStyle w:val="C13"/>
          <w:rtl w:val="0"/>
        </w:rPr>
      </w:pPr>
      <w:r>
        <w:rPr>
          <w:rStyle w:val="C13"/>
          <w:rtl w:val="0"/>
        </w:rPr>
        <w:t>Stanovování, měření a dokumentování parametrů odpadů a druhotných surovin z odpadních pneumatik a pryží</w:t>
      </w:r>
    </w:p>
    <w:p>
      <w:pPr>
        <w:pStyle w:val="P18"/>
        <w:framePr w:w="805" w:h="376" w:hRule="exact" w:wrap="none" w:vAnchor="page" w:hAnchor="margin" w:x="9916" w:y="7440"/>
        <w:rPr>
          <w:rStyle w:val="C3"/>
          <w:rtl w:val="0"/>
        </w:rPr>
      </w:pPr>
    </w:p>
    <w:p>
      <w:pPr>
        <w:pStyle w:val="P19"/>
        <w:framePr w:w="723" w:h="249" w:hRule="exact" w:wrap="none" w:vAnchor="page" w:hAnchor="margin" w:x="9972" w:y="7496"/>
        <w:rPr>
          <w:rStyle w:val="C14"/>
          <w:rtl w:val="0"/>
        </w:rPr>
      </w:pPr>
      <w:r>
        <w:rPr>
          <w:rStyle w:val="C14"/>
          <w:rtl w:val="0"/>
        </w:rPr>
        <w:t>4</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Třídění odpadů a druhotných surovin z recyklace</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4</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Vedení evidence vstupů, výstupů a průběhu technologického procesu recyklace odpadních pneumatik a pryží</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4</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Stanovování a kontrola postupů při odstraňování nepoužitelných a nebezpečných odpadů z pneumatik a pryží</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4</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Diagnostikování závad a plánování oprav technologických zařízení pro zpracování odpadních pneumatik a pryží</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4</w:t>
      </w:r>
    </w:p>
    <w:p>
      <w:pPr>
        <w:pStyle w:val="P12"/>
        <w:framePr w:w="9826" w:h="607" w:hRule="exact" w:wrap="none" w:vAnchor="page" w:hAnchor="margin" w:x="45" w:y="9321"/>
        <w:rPr>
          <w:rStyle w:val="C3"/>
          <w:rtl w:val="0"/>
        </w:rPr>
      </w:pPr>
    </w:p>
    <w:p>
      <w:pPr>
        <w:pStyle w:val="P13"/>
        <w:framePr w:w="9774" w:h="480" w:hRule="exact" w:wrap="none" w:vAnchor="page" w:hAnchor="margin" w:x="71" w:y="9377"/>
        <w:rPr>
          <w:rStyle w:val="C11"/>
          <w:rtl w:val="0"/>
        </w:rPr>
      </w:pPr>
      <w:r>
        <w:rPr>
          <w:rStyle w:val="C11"/>
          <w:rtl w:val="0"/>
        </w:rPr>
        <w:t>Stanovování a kontrola podmínek pro skladování a přepravu odpadů a druhotných surovin z odpadních pneumatik a pryží</w:t>
      </w:r>
    </w:p>
    <w:p>
      <w:pPr>
        <w:pStyle w:val="P14"/>
        <w:framePr w:w="805" w:h="607" w:hRule="exact" w:wrap="none" w:vAnchor="page" w:hAnchor="margin" w:x="9916" w:y="9321"/>
        <w:rPr>
          <w:rStyle w:val="C3"/>
          <w:rtl w:val="0"/>
        </w:rPr>
      </w:pPr>
    </w:p>
    <w:p>
      <w:pPr>
        <w:pStyle w:val="P15"/>
        <w:framePr w:w="723" w:h="480" w:hRule="exact" w:wrap="none" w:vAnchor="page" w:hAnchor="margin" w:x="9972" w:y="9377"/>
        <w:rPr>
          <w:rStyle w:val="C12"/>
          <w:rtl w:val="0"/>
        </w:rPr>
      </w:pPr>
      <w:r>
        <w:rPr>
          <w:rStyle w:val="C12"/>
          <w:rtl w:val="0"/>
        </w:rPr>
        <w:t>4</w:t>
      </w:r>
    </w:p>
    <w:p>
      <w:pPr>
        <w:pStyle w:val="P16"/>
        <w:framePr w:w="9826" w:h="376" w:hRule="exact" w:wrap="none" w:vAnchor="page" w:hAnchor="margin" w:x="45" w:y="9928"/>
        <w:rPr>
          <w:rStyle w:val="C3"/>
          <w:rtl w:val="0"/>
        </w:rPr>
      </w:pPr>
    </w:p>
    <w:p>
      <w:pPr>
        <w:pStyle w:val="P17"/>
        <w:framePr w:w="9774" w:h="249" w:hRule="exact" w:wrap="none" w:vAnchor="page" w:hAnchor="margin" w:x="71" w:y="9984"/>
        <w:rPr>
          <w:rStyle w:val="C13"/>
          <w:rtl w:val="0"/>
        </w:rPr>
      </w:pPr>
      <w:r>
        <w:rPr>
          <w:rStyle w:val="C13"/>
          <w:rtl w:val="0"/>
        </w:rPr>
        <w:t>Řízení menšího pracovního kolektivu vykonávajícího jednoduché nebo pomocné činnosti v oblasti recyklace</w:t>
      </w:r>
    </w:p>
    <w:p>
      <w:pPr>
        <w:pStyle w:val="P18"/>
        <w:framePr w:w="805" w:h="376" w:hRule="exact" w:wrap="none" w:vAnchor="page" w:hAnchor="margin" w:x="9916" w:y="9928"/>
        <w:rPr>
          <w:rStyle w:val="C3"/>
          <w:rtl w:val="0"/>
        </w:rPr>
      </w:pPr>
    </w:p>
    <w:p>
      <w:pPr>
        <w:pStyle w:val="P19"/>
        <w:framePr w:w="723" w:h="249" w:hRule="exact" w:wrap="none" w:vAnchor="page" w:hAnchor="margin" w:x="9972" w:y="9984"/>
        <w:rPr>
          <w:rStyle w:val="C14"/>
          <w:rtl w:val="0"/>
        </w:rPr>
      </w:pPr>
      <w:r>
        <w:rPr>
          <w:rStyle w:val="C14"/>
          <w:rtl w:val="0"/>
        </w:rPr>
        <w:t>3</w:t>
      </w:r>
    </w:p>
    <w:p>
      <w:pPr>
        <w:pStyle w:val="P12"/>
        <w:framePr w:w="9826" w:h="607" w:hRule="exact" w:wrap="none" w:vAnchor="page" w:hAnchor="margin" w:x="45" w:y="10304"/>
        <w:rPr>
          <w:rStyle w:val="C3"/>
          <w:rtl w:val="0"/>
        </w:rPr>
      </w:pPr>
    </w:p>
    <w:p>
      <w:pPr>
        <w:pStyle w:val="P13"/>
        <w:framePr w:w="9774" w:h="480" w:hRule="exact" w:wrap="none" w:vAnchor="page" w:hAnchor="margin" w:x="71" w:y="10360"/>
        <w:rPr>
          <w:rStyle w:val="C11"/>
          <w:rtl w:val="0"/>
        </w:rPr>
      </w:pPr>
      <w:r>
        <w:rPr>
          <w:rStyle w:val="C11"/>
          <w:rtl w:val="0"/>
        </w:rPr>
        <w:t>Dodržování zásad bezpečnosti a ochrany zdraví při práci, hygieny práce, požární prevence a ochrany životního prostředí při recyklaci</w:t>
      </w:r>
    </w:p>
    <w:p>
      <w:pPr>
        <w:pStyle w:val="P14"/>
        <w:framePr w:w="805" w:h="607" w:hRule="exact" w:wrap="none" w:vAnchor="page" w:hAnchor="margin" w:x="9916" w:y="10304"/>
        <w:rPr>
          <w:rStyle w:val="C3"/>
          <w:rtl w:val="0"/>
        </w:rPr>
      </w:pPr>
    </w:p>
    <w:p>
      <w:pPr>
        <w:pStyle w:val="P15"/>
        <w:framePr w:w="723" w:h="480" w:hRule="exact" w:wrap="none" w:vAnchor="page" w:hAnchor="margin" w:x="9972" w:y="10360"/>
        <w:rPr>
          <w:rStyle w:val="C12"/>
          <w:rtl w:val="0"/>
        </w:rPr>
      </w:pPr>
      <w:r>
        <w:rPr>
          <w:rStyle w:val="C12"/>
          <w:rtl w:val="0"/>
        </w:rPr>
        <w:t>4</w:t>
      </w:r>
    </w:p>
    <w:p>
      <w:pPr>
        <w:pStyle w:val="P7"/>
        <w:framePr w:w="8788" w:h="340" w:hRule="exact" w:wrap="none" w:vAnchor="page" w:hAnchor="margin" w:x="28" w:y="11138"/>
        <w:rPr>
          <w:rStyle w:val="C8"/>
          <w:rtl w:val="0"/>
        </w:rPr>
      </w:pPr>
      <w:r>
        <w:rPr>
          <w:rStyle w:val="C8"/>
          <w:rtl w:val="0"/>
        </w:rPr>
        <w:t>Platnost standardu</w:t>
      </w:r>
    </w:p>
    <w:p>
      <w:pPr>
        <w:pStyle w:val="P20"/>
        <w:framePr w:w="2928" w:h="248" w:hRule="exact" w:wrap="none" w:vAnchor="page" w:hAnchor="margin" w:x="28" w:y="1147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Technolog/technoložka pro recyklaci odpadních pneumatik a pryží, 30.9.2026 6:00:09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strategických dokumentech, právních předpisech, standardech a normách k nakládání s odpady a druhotnými surovinami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Charakterizovat základní strategické a legislativní dokumenty upravující nakládání s odpady a s druhotnými surovinami</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strukturu a využití Katalogu odpadů pro zařazení odpadů, použít Katalog odpadů</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Vyjmenovat podklady k žádosti o souhlas k provozování zařízení k nakládání s odpady</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Písemné a ústní ověření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547" w:hRule="exact" w:wrap="none" w:vAnchor="page" w:hAnchor="margin" w:x="28" w:y="6104"/>
        <w:rPr>
          <w:rStyle w:val="C18"/>
          <w:rtl w:val="0"/>
        </w:rPr>
      </w:pPr>
      <w:r>
        <w:rPr>
          <w:rStyle w:val="C18"/>
          <w:rtl w:val="0"/>
        </w:rPr>
        <w:t>Stanovování technologických postupů pro třídění, zpracování a recyklaci druhotných surovin z odpadních pneumatik a pryží</w:t>
      </w:r>
    </w:p>
    <w:p>
      <w:pPr>
        <w:pStyle w:val="P24"/>
        <w:framePr w:w="6713" w:h="376" w:hRule="exact" w:wrap="none" w:vAnchor="page" w:hAnchor="margin" w:x="45" w:y="6751"/>
        <w:rPr>
          <w:rStyle w:val="C3"/>
          <w:rtl w:val="0"/>
        </w:rPr>
      </w:pPr>
    </w:p>
    <w:p>
      <w:pPr>
        <w:pStyle w:val="P25"/>
        <w:framePr w:w="6661" w:h="249" w:hRule="exact" w:wrap="none" w:vAnchor="page" w:hAnchor="margin" w:x="71" w:y="6822"/>
        <w:rPr>
          <w:rStyle w:val="C19"/>
          <w:rtl w:val="0"/>
        </w:rPr>
      </w:pPr>
      <w:r>
        <w:rPr>
          <w:rStyle w:val="C19"/>
          <w:rtl w:val="0"/>
        </w:rPr>
        <w:t>Kritéria hodnocení</w:t>
      </w:r>
    </w:p>
    <w:p>
      <w:pPr>
        <w:pStyle w:val="P26"/>
        <w:framePr w:w="3918" w:h="376" w:hRule="exact" w:wrap="none" w:vAnchor="page" w:hAnchor="margin" w:x="6803" w:y="6751"/>
        <w:rPr>
          <w:rStyle w:val="C3"/>
          <w:rtl w:val="0"/>
        </w:rPr>
      </w:pPr>
    </w:p>
    <w:p>
      <w:pPr>
        <w:pStyle w:val="P27"/>
        <w:framePr w:w="3836" w:h="249" w:hRule="exact" w:wrap="none" w:vAnchor="page" w:hAnchor="margin" w:x="6859" w:y="6822"/>
        <w:rPr>
          <w:rStyle w:val="C20"/>
          <w:rtl w:val="0"/>
        </w:rPr>
      </w:pPr>
      <w:r>
        <w:rPr>
          <w:rStyle w:val="C20"/>
          <w:rtl w:val="0"/>
        </w:rPr>
        <w:t>Způsoby ověření</w:t>
      </w:r>
    </w:p>
    <w:p>
      <w:pPr>
        <w:pStyle w:val="P12"/>
        <w:framePr w:w="6710" w:h="376" w:hRule="exact" w:wrap="none" w:vAnchor="page" w:hAnchor="margin" w:x="45" w:y="7127"/>
        <w:rPr>
          <w:rStyle w:val="C3"/>
          <w:rtl w:val="0"/>
        </w:rPr>
      </w:pPr>
    </w:p>
    <w:p>
      <w:pPr>
        <w:pStyle w:val="P13"/>
        <w:framePr w:w="6658" w:h="249" w:hRule="exact" w:wrap="none" w:vAnchor="page" w:hAnchor="margin" w:x="71" w:y="7183"/>
        <w:rPr>
          <w:rStyle w:val="C11"/>
          <w:rtl w:val="0"/>
        </w:rPr>
      </w:pPr>
      <w:r>
        <w:rPr>
          <w:rStyle w:val="C11"/>
          <w:rtl w:val="0"/>
        </w:rPr>
        <w:t>a) Popsat hlavní druhy odpadových pneumatik a pryží</w:t>
      </w:r>
    </w:p>
    <w:p>
      <w:pPr>
        <w:pStyle w:val="P28"/>
        <w:framePr w:w="3921" w:h="376" w:hRule="exact" w:wrap="none" w:vAnchor="page" w:hAnchor="margin" w:x="6800" w:y="7127"/>
        <w:rPr>
          <w:rStyle w:val="C3"/>
          <w:rtl w:val="0"/>
        </w:rPr>
      </w:pPr>
    </w:p>
    <w:p>
      <w:pPr>
        <w:pStyle w:val="P29"/>
        <w:framePr w:w="3839" w:h="249" w:hRule="exact" w:wrap="none" w:vAnchor="page" w:hAnchor="margin" w:x="6856" w:y="7183"/>
        <w:rPr>
          <w:rStyle w:val="C21"/>
          <w:rtl w:val="0"/>
        </w:rPr>
      </w:pPr>
      <w:r>
        <w:rPr>
          <w:rStyle w:val="C21"/>
          <w:rtl w:val="0"/>
        </w:rPr>
        <w:t>Písemné a ústní ověření</w:t>
      </w:r>
    </w:p>
    <w:p>
      <w:pPr>
        <w:pStyle w:val="P16"/>
        <w:framePr w:w="6710" w:h="607" w:hRule="exact" w:wrap="none" w:vAnchor="page" w:hAnchor="margin" w:x="45" w:y="7503"/>
        <w:rPr>
          <w:rStyle w:val="C3"/>
          <w:rtl w:val="0"/>
        </w:rPr>
      </w:pPr>
    </w:p>
    <w:p>
      <w:pPr>
        <w:pStyle w:val="P17"/>
        <w:framePr w:w="6658" w:h="480" w:hRule="exact" w:wrap="none" w:vAnchor="page" w:hAnchor="margin" w:x="71" w:y="7559"/>
        <w:rPr>
          <w:rStyle w:val="C13"/>
          <w:rtl w:val="0"/>
        </w:rPr>
      </w:pPr>
      <w:r>
        <w:rPr>
          <w:rStyle w:val="C13"/>
          <w:rtl w:val="0"/>
        </w:rPr>
        <w:t>b) Charakterizovat typické materiálové složení odpadových pneumatik a pryží</w:t>
      </w:r>
    </w:p>
    <w:p>
      <w:pPr>
        <w:pStyle w:val="P30"/>
        <w:framePr w:w="3921" w:h="607" w:hRule="exact" w:wrap="none" w:vAnchor="page" w:hAnchor="margin" w:x="6800" w:y="7503"/>
        <w:rPr>
          <w:rStyle w:val="C3"/>
          <w:rtl w:val="0"/>
        </w:rPr>
      </w:pPr>
    </w:p>
    <w:p>
      <w:pPr>
        <w:pStyle w:val="P31"/>
        <w:framePr w:w="3839" w:h="480" w:hRule="exact" w:wrap="none" w:vAnchor="page" w:hAnchor="margin" w:x="6856" w:y="7559"/>
        <w:rPr>
          <w:rStyle w:val="C22"/>
          <w:rtl w:val="0"/>
        </w:rPr>
      </w:pPr>
      <w:r>
        <w:rPr>
          <w:rStyle w:val="C22"/>
          <w:rtl w:val="0"/>
        </w:rPr>
        <w:t>Písemné a ústní ověření</w:t>
      </w:r>
    </w:p>
    <w:p>
      <w:pPr>
        <w:pStyle w:val="P12"/>
        <w:framePr w:w="6710" w:h="607" w:hRule="exact" w:wrap="none" w:vAnchor="page" w:hAnchor="margin" w:x="45" w:y="8110"/>
        <w:rPr>
          <w:rStyle w:val="C3"/>
          <w:rtl w:val="0"/>
        </w:rPr>
      </w:pPr>
    </w:p>
    <w:p>
      <w:pPr>
        <w:pStyle w:val="P13"/>
        <w:framePr w:w="6658" w:h="480" w:hRule="exact" w:wrap="none" w:vAnchor="page" w:hAnchor="margin" w:x="71" w:y="8166"/>
        <w:rPr>
          <w:rStyle w:val="C11"/>
          <w:rtl w:val="0"/>
        </w:rPr>
      </w:pPr>
      <w:r>
        <w:rPr>
          <w:rStyle w:val="C11"/>
          <w:rtl w:val="0"/>
        </w:rPr>
        <w:t>c) Popsat základní technologie pro zpracování odpadových pneumatik a pryží</w:t>
      </w:r>
    </w:p>
    <w:p>
      <w:pPr>
        <w:pStyle w:val="P28"/>
        <w:framePr w:w="3921" w:h="607" w:hRule="exact" w:wrap="none" w:vAnchor="page" w:hAnchor="margin" w:x="6800" w:y="8110"/>
        <w:rPr>
          <w:rStyle w:val="C3"/>
          <w:rtl w:val="0"/>
        </w:rPr>
      </w:pPr>
    </w:p>
    <w:p>
      <w:pPr>
        <w:pStyle w:val="P29"/>
        <w:framePr w:w="3839" w:h="480" w:hRule="exact" w:wrap="none" w:vAnchor="page" w:hAnchor="margin" w:x="6856" w:y="8166"/>
        <w:rPr>
          <w:rStyle w:val="C21"/>
          <w:rtl w:val="0"/>
        </w:rPr>
      </w:pPr>
      <w:r>
        <w:rPr>
          <w:rStyle w:val="C21"/>
          <w:rtl w:val="0"/>
        </w:rPr>
        <w:t>Písemné a ústní ověření</w:t>
      </w:r>
    </w:p>
    <w:p>
      <w:pPr>
        <w:pStyle w:val="P16"/>
        <w:framePr w:w="6710" w:h="607" w:hRule="exact" w:wrap="none" w:vAnchor="page" w:hAnchor="margin" w:x="45" w:y="8717"/>
        <w:rPr>
          <w:rStyle w:val="C3"/>
          <w:rtl w:val="0"/>
        </w:rPr>
      </w:pPr>
    </w:p>
    <w:p>
      <w:pPr>
        <w:pStyle w:val="P17"/>
        <w:framePr w:w="6658" w:h="480" w:hRule="exact" w:wrap="none" w:vAnchor="page" w:hAnchor="margin" w:x="71" w:y="8773"/>
        <w:rPr>
          <w:rStyle w:val="C13"/>
          <w:rtl w:val="0"/>
        </w:rPr>
      </w:pPr>
      <w:r>
        <w:rPr>
          <w:rStyle w:val="C13"/>
          <w:rtl w:val="0"/>
        </w:rPr>
        <w:t>d) Navrhnout rámcový technologický postup zpracování odpadových pneumatik a pryží pro získání určité druhotné suroviny</w:t>
      </w:r>
    </w:p>
    <w:p>
      <w:pPr>
        <w:pStyle w:val="P30"/>
        <w:framePr w:w="3921" w:h="607" w:hRule="exact" w:wrap="none" w:vAnchor="page" w:hAnchor="margin" w:x="6800" w:y="8717"/>
        <w:rPr>
          <w:rStyle w:val="C3"/>
          <w:rtl w:val="0"/>
        </w:rPr>
      </w:pPr>
    </w:p>
    <w:p>
      <w:pPr>
        <w:pStyle w:val="P31"/>
        <w:framePr w:w="3839" w:h="480" w:hRule="exact" w:wrap="none" w:vAnchor="page" w:hAnchor="margin" w:x="6856" w:y="8773"/>
        <w:rPr>
          <w:rStyle w:val="C22"/>
          <w:rtl w:val="0"/>
        </w:rPr>
      </w:pPr>
      <w:r>
        <w:rPr>
          <w:rStyle w:val="C22"/>
          <w:rtl w:val="0"/>
        </w:rPr>
        <w:t>Praktické předvedení a ústní ověření</w:t>
      </w:r>
    </w:p>
    <w:p>
      <w:pPr>
        <w:pStyle w:val="P32"/>
        <w:framePr w:w="10710" w:h="248" w:hRule="exact" w:wrap="none" w:vAnchor="page" w:hAnchor="margin" w:x="28" w:y="9437"/>
        <w:rPr>
          <w:rStyle w:val="C23"/>
          <w:rtl w:val="0"/>
        </w:rPr>
      </w:pPr>
      <w:r>
        <w:rPr>
          <w:rStyle w:val="C23"/>
          <w:rtl w:val="0"/>
        </w:rPr>
        <w:t>Je třeba splnit všechna kritéria.</w:t>
      </w:r>
    </w:p>
    <w:p>
      <w:pPr>
        <w:pStyle w:val="P23"/>
        <w:framePr w:w="10710" w:h="547" w:hRule="exact" w:wrap="none" w:vAnchor="page" w:hAnchor="margin" w:x="28" w:y="9873"/>
        <w:rPr>
          <w:rStyle w:val="C18"/>
          <w:rtl w:val="0"/>
        </w:rPr>
      </w:pPr>
      <w:r>
        <w:rPr>
          <w:rStyle w:val="C18"/>
          <w:rtl w:val="0"/>
        </w:rPr>
        <w:t>Orientace v materiálech a odpadech na výstupu z technologických zařízení pro zpracování odpadních pneumatik a pryží</w:t>
      </w:r>
    </w:p>
    <w:p>
      <w:pPr>
        <w:pStyle w:val="P24"/>
        <w:framePr w:w="6713" w:h="376" w:hRule="exact" w:wrap="none" w:vAnchor="page" w:hAnchor="margin" w:x="45" w:y="10519"/>
        <w:rPr>
          <w:rStyle w:val="C3"/>
          <w:rtl w:val="0"/>
        </w:rPr>
      </w:pPr>
    </w:p>
    <w:p>
      <w:pPr>
        <w:pStyle w:val="P25"/>
        <w:framePr w:w="6661" w:h="249" w:hRule="exact" w:wrap="none" w:vAnchor="page" w:hAnchor="margin" w:x="71" w:y="10590"/>
        <w:rPr>
          <w:rStyle w:val="C19"/>
          <w:rtl w:val="0"/>
        </w:rPr>
      </w:pPr>
      <w:r>
        <w:rPr>
          <w:rStyle w:val="C19"/>
          <w:rtl w:val="0"/>
        </w:rPr>
        <w:t>Kritéria hodnocení</w:t>
      </w:r>
    </w:p>
    <w:p>
      <w:pPr>
        <w:pStyle w:val="P26"/>
        <w:framePr w:w="3918" w:h="376" w:hRule="exact" w:wrap="none" w:vAnchor="page" w:hAnchor="margin" w:x="6803" w:y="10519"/>
        <w:rPr>
          <w:rStyle w:val="C3"/>
          <w:rtl w:val="0"/>
        </w:rPr>
      </w:pPr>
    </w:p>
    <w:p>
      <w:pPr>
        <w:pStyle w:val="P27"/>
        <w:framePr w:w="3836" w:h="249" w:hRule="exact" w:wrap="none" w:vAnchor="page" w:hAnchor="margin" w:x="6859" w:y="10590"/>
        <w:rPr>
          <w:rStyle w:val="C20"/>
          <w:rtl w:val="0"/>
        </w:rPr>
      </w:pPr>
      <w:r>
        <w:rPr>
          <w:rStyle w:val="C20"/>
          <w:rtl w:val="0"/>
        </w:rPr>
        <w:t>Způsoby ověření</w:t>
      </w:r>
    </w:p>
    <w:p>
      <w:pPr>
        <w:pStyle w:val="P12"/>
        <w:framePr w:w="6710" w:h="607" w:hRule="exact" w:wrap="none" w:vAnchor="page" w:hAnchor="margin" w:x="45" w:y="10896"/>
        <w:rPr>
          <w:rStyle w:val="C3"/>
          <w:rtl w:val="0"/>
        </w:rPr>
      </w:pPr>
    </w:p>
    <w:p>
      <w:pPr>
        <w:pStyle w:val="P13"/>
        <w:framePr w:w="6658" w:h="480" w:hRule="exact" w:wrap="none" w:vAnchor="page" w:hAnchor="margin" w:x="71" w:y="10952"/>
        <w:rPr>
          <w:rStyle w:val="C11"/>
          <w:rtl w:val="0"/>
        </w:rPr>
      </w:pPr>
      <w:r>
        <w:rPr>
          <w:rStyle w:val="C11"/>
          <w:rtl w:val="0"/>
        </w:rPr>
        <w:t>a) Vyjmenovat hlavní skupiny druhotných surovin vytvořených při zpracování odpadových pneumatik a pryží a popsat jejich vlastnosti</w:t>
      </w:r>
    </w:p>
    <w:p>
      <w:pPr>
        <w:pStyle w:val="P28"/>
        <w:framePr w:w="3921" w:h="607" w:hRule="exact" w:wrap="none" w:vAnchor="page" w:hAnchor="margin" w:x="6800" w:y="10896"/>
        <w:rPr>
          <w:rStyle w:val="C3"/>
          <w:rtl w:val="0"/>
        </w:rPr>
      </w:pPr>
    </w:p>
    <w:p>
      <w:pPr>
        <w:pStyle w:val="P29"/>
        <w:framePr w:w="3839" w:h="480" w:hRule="exact" w:wrap="none" w:vAnchor="page" w:hAnchor="margin" w:x="6856" w:y="10952"/>
        <w:rPr>
          <w:rStyle w:val="C21"/>
          <w:rtl w:val="0"/>
        </w:rPr>
      </w:pPr>
      <w:r>
        <w:rPr>
          <w:rStyle w:val="C21"/>
          <w:rtl w:val="0"/>
        </w:rPr>
        <w:t>Písemné a ústní ověření</w:t>
      </w:r>
    </w:p>
    <w:p>
      <w:pPr>
        <w:pStyle w:val="P16"/>
        <w:framePr w:w="6710" w:h="607" w:hRule="exact" w:wrap="none" w:vAnchor="page" w:hAnchor="margin" w:x="45" w:y="11502"/>
        <w:rPr>
          <w:rStyle w:val="C3"/>
          <w:rtl w:val="0"/>
        </w:rPr>
      </w:pPr>
    </w:p>
    <w:p>
      <w:pPr>
        <w:pStyle w:val="P17"/>
        <w:framePr w:w="6658" w:h="480" w:hRule="exact" w:wrap="none" w:vAnchor="page" w:hAnchor="margin" w:x="71" w:y="11558"/>
        <w:rPr>
          <w:rStyle w:val="C13"/>
          <w:rtl w:val="0"/>
        </w:rPr>
      </w:pPr>
      <w:r>
        <w:rPr>
          <w:rStyle w:val="C13"/>
          <w:rtl w:val="0"/>
        </w:rPr>
        <w:t>b) Vyjmenovat materiálové výstupy z termického a mechanického zpracování odpadových pneumatik a pryží a popsat jejich vlastnosti</w:t>
      </w:r>
    </w:p>
    <w:p>
      <w:pPr>
        <w:pStyle w:val="P30"/>
        <w:framePr w:w="3921" w:h="607" w:hRule="exact" w:wrap="none" w:vAnchor="page" w:hAnchor="margin" w:x="6800" w:y="11502"/>
        <w:rPr>
          <w:rStyle w:val="C3"/>
          <w:rtl w:val="0"/>
        </w:rPr>
      </w:pPr>
    </w:p>
    <w:p>
      <w:pPr>
        <w:pStyle w:val="P31"/>
        <w:framePr w:w="3839" w:h="480" w:hRule="exact" w:wrap="none" w:vAnchor="page" w:hAnchor="margin" w:x="6856" w:y="11558"/>
        <w:rPr>
          <w:rStyle w:val="C22"/>
          <w:rtl w:val="0"/>
        </w:rPr>
      </w:pPr>
      <w:r>
        <w:rPr>
          <w:rStyle w:val="C22"/>
          <w:rtl w:val="0"/>
        </w:rPr>
        <w:t>Písemné a ústní ověření</w:t>
      </w:r>
    </w:p>
    <w:p>
      <w:pPr>
        <w:pStyle w:val="P12"/>
        <w:framePr w:w="6710" w:h="607" w:hRule="exact" w:wrap="none" w:vAnchor="page" w:hAnchor="margin" w:x="45" w:y="12109"/>
        <w:rPr>
          <w:rStyle w:val="C3"/>
          <w:rtl w:val="0"/>
        </w:rPr>
      </w:pPr>
    </w:p>
    <w:p>
      <w:pPr>
        <w:pStyle w:val="P13"/>
        <w:framePr w:w="6658" w:h="480" w:hRule="exact" w:wrap="none" w:vAnchor="page" w:hAnchor="margin" w:x="71" w:y="12165"/>
        <w:rPr>
          <w:rStyle w:val="C11"/>
          <w:rtl w:val="0"/>
        </w:rPr>
      </w:pPr>
      <w:r>
        <w:rPr>
          <w:rStyle w:val="C11"/>
          <w:rtl w:val="0"/>
        </w:rPr>
        <w:t>c) Navrhnout využití druhotných surovin vytvořených při zpracování odpadových pneumatik a pryží</w:t>
      </w:r>
    </w:p>
    <w:p>
      <w:pPr>
        <w:pStyle w:val="P28"/>
        <w:framePr w:w="3921" w:h="607" w:hRule="exact" w:wrap="none" w:vAnchor="page" w:hAnchor="margin" w:x="6800" w:y="12109"/>
        <w:rPr>
          <w:rStyle w:val="C3"/>
          <w:rtl w:val="0"/>
        </w:rPr>
      </w:pPr>
    </w:p>
    <w:p>
      <w:pPr>
        <w:pStyle w:val="P29"/>
        <w:framePr w:w="3839" w:h="480" w:hRule="exact" w:wrap="none" w:vAnchor="page" w:hAnchor="margin" w:x="6856" w:y="12165"/>
        <w:rPr>
          <w:rStyle w:val="C21"/>
          <w:rtl w:val="0"/>
        </w:rPr>
      </w:pPr>
      <w:r>
        <w:rPr>
          <w:rStyle w:val="C21"/>
          <w:rtl w:val="0"/>
        </w:rPr>
        <w:t>Praktické předvedení a ústní ověření</w:t>
      </w:r>
    </w:p>
    <w:p>
      <w:pPr>
        <w:pStyle w:val="P16"/>
        <w:framePr w:w="6710" w:h="607" w:hRule="exact" w:wrap="none" w:vAnchor="page" w:hAnchor="margin" w:x="45" w:y="12716"/>
        <w:rPr>
          <w:rStyle w:val="C3"/>
          <w:rtl w:val="0"/>
        </w:rPr>
      </w:pPr>
    </w:p>
    <w:p>
      <w:pPr>
        <w:pStyle w:val="P17"/>
        <w:framePr w:w="6658" w:h="480" w:hRule="exact" w:wrap="none" w:vAnchor="page" w:hAnchor="margin" w:x="71" w:y="12772"/>
        <w:rPr>
          <w:rStyle w:val="C13"/>
          <w:rtl w:val="0"/>
        </w:rPr>
      </w:pPr>
      <w:r>
        <w:rPr>
          <w:rStyle w:val="C13"/>
          <w:rtl w:val="0"/>
        </w:rPr>
        <w:t>d) Porovnat technické a ekonomické parametry předložených primárních a druhotných surovin</w:t>
      </w:r>
    </w:p>
    <w:p>
      <w:pPr>
        <w:pStyle w:val="P30"/>
        <w:framePr w:w="3921" w:h="607" w:hRule="exact" w:wrap="none" w:vAnchor="page" w:hAnchor="margin" w:x="6800" w:y="12716"/>
        <w:rPr>
          <w:rStyle w:val="C3"/>
          <w:rtl w:val="0"/>
        </w:rPr>
      </w:pPr>
    </w:p>
    <w:p>
      <w:pPr>
        <w:pStyle w:val="P31"/>
        <w:framePr w:w="3839" w:h="480" w:hRule="exact" w:wrap="none" w:vAnchor="page" w:hAnchor="margin" w:x="6856" w:y="12772"/>
        <w:rPr>
          <w:rStyle w:val="C22"/>
          <w:rtl w:val="0"/>
        </w:rPr>
      </w:pPr>
      <w:r>
        <w:rPr>
          <w:rStyle w:val="C22"/>
          <w:rtl w:val="0"/>
        </w:rPr>
        <w:t>Praktické předvedení a ústní ověření</w:t>
      </w:r>
    </w:p>
    <w:p>
      <w:pPr>
        <w:pStyle w:val="P32"/>
        <w:framePr w:w="10710" w:h="248" w:hRule="exact" w:wrap="none" w:vAnchor="page" w:hAnchor="margin" w:x="28" w:y="134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pro recyklaci odpadních pneumatik a pryží, 30.9.2026 6:00:09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Stanovování, měření a dokumentování parametrů odpadů a druhotných surovin z odpadních pneumatik a pryží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měřitelné parametry hlavních druhotných surovin a odpadů z recyklace odpadových pneumatik a pryží a způsob jejich dokumentace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Stanovit technické parametry pro předložené skupiny vytvořených druhotných surovin z odpadů pneumatik a pryží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831" w:hRule="exact" w:wrap="none" w:vAnchor="page" w:hAnchor="margin" w:x="45" w:y="4391"/>
        <w:rPr>
          <w:rStyle w:val="C3"/>
          <w:rtl w:val="0"/>
        </w:rPr>
      </w:pPr>
    </w:p>
    <w:p>
      <w:pPr>
        <w:pStyle w:val="P13"/>
        <w:framePr w:w="6658" w:h="704" w:hRule="exact" w:wrap="none" w:vAnchor="page" w:hAnchor="margin" w:x="71" w:y="4447"/>
        <w:rPr>
          <w:rStyle w:val="C11"/>
          <w:rtl w:val="0"/>
        </w:rPr>
      </w:pPr>
      <w:r>
        <w:rPr>
          <w:rStyle w:val="C11"/>
          <w:rtl w:val="0"/>
        </w:rPr>
        <w:t>c) Provést odběr vzorků z recyklace odpadových gum a pryží, změřit parametry frakcí a zaevidovat výsledky u gumového granulátu z odpadových pneumatik a pryží</w:t>
      </w:r>
    </w:p>
    <w:p>
      <w:pPr>
        <w:pStyle w:val="P28"/>
        <w:framePr w:w="3921" w:h="831" w:hRule="exact" w:wrap="none" w:vAnchor="page" w:hAnchor="margin" w:x="6800" w:y="4391"/>
        <w:rPr>
          <w:rStyle w:val="C3"/>
          <w:rtl w:val="0"/>
        </w:rPr>
      </w:pPr>
    </w:p>
    <w:p>
      <w:pPr>
        <w:pStyle w:val="P29"/>
        <w:framePr w:w="3839" w:h="704" w:hRule="exact" w:wrap="none" w:vAnchor="page" w:hAnchor="margin" w:x="6856" w:y="4447"/>
        <w:rPr>
          <w:rStyle w:val="C21"/>
          <w:rtl w:val="0"/>
        </w:rPr>
      </w:pPr>
      <w:r>
        <w:rPr>
          <w:rStyle w:val="C21"/>
          <w:rtl w:val="0"/>
        </w:rPr>
        <w:t>Praktické předvedení a ústní ověření</w:t>
      </w:r>
    </w:p>
    <w:p>
      <w:pPr>
        <w:pStyle w:val="P16"/>
        <w:framePr w:w="6710" w:h="376" w:hRule="exact" w:wrap="none" w:vAnchor="page" w:hAnchor="margin" w:x="45" w:y="5222"/>
        <w:rPr>
          <w:rStyle w:val="C3"/>
          <w:rtl w:val="0"/>
        </w:rPr>
      </w:pPr>
    </w:p>
    <w:p>
      <w:pPr>
        <w:pStyle w:val="P17"/>
        <w:framePr w:w="6658" w:h="249" w:hRule="exact" w:wrap="none" w:vAnchor="page" w:hAnchor="margin" w:x="71" w:y="5278"/>
        <w:rPr>
          <w:rStyle w:val="C13"/>
          <w:rtl w:val="0"/>
        </w:rPr>
      </w:pPr>
      <w:r>
        <w:rPr>
          <w:rStyle w:val="C13"/>
          <w:rtl w:val="0"/>
        </w:rPr>
        <w:t>d) Určit postup pro síťovací zkoušky gumového granulátu</w:t>
      </w:r>
    </w:p>
    <w:p>
      <w:pPr>
        <w:pStyle w:val="P30"/>
        <w:framePr w:w="3921" w:h="376" w:hRule="exact" w:wrap="none" w:vAnchor="page" w:hAnchor="margin" w:x="6800" w:y="5222"/>
        <w:rPr>
          <w:rStyle w:val="C3"/>
          <w:rtl w:val="0"/>
        </w:rPr>
      </w:pPr>
    </w:p>
    <w:p>
      <w:pPr>
        <w:pStyle w:val="P31"/>
        <w:framePr w:w="3839" w:h="249" w:hRule="exact" w:wrap="none" w:vAnchor="page" w:hAnchor="margin" w:x="6856" w:y="5278"/>
        <w:rPr>
          <w:rStyle w:val="C22"/>
          <w:rtl w:val="0"/>
        </w:rPr>
      </w:pPr>
      <w:r>
        <w:rPr>
          <w:rStyle w:val="C22"/>
          <w:rtl w:val="0"/>
        </w:rPr>
        <w:t>Praktické předvedení a ústní ověření</w:t>
      </w:r>
    </w:p>
    <w:p>
      <w:pPr>
        <w:pStyle w:val="P32"/>
        <w:framePr w:w="10710" w:h="248" w:hRule="exact" w:wrap="none" w:vAnchor="page" w:hAnchor="margin" w:x="28" w:y="5711"/>
        <w:rPr>
          <w:rStyle w:val="C23"/>
          <w:rtl w:val="0"/>
        </w:rPr>
      </w:pPr>
      <w:r>
        <w:rPr>
          <w:rStyle w:val="C23"/>
          <w:rtl w:val="0"/>
        </w:rPr>
        <w:t>Je třeba splnit všechna kritéria.</w:t>
      </w:r>
    </w:p>
    <w:p>
      <w:pPr>
        <w:pStyle w:val="P23"/>
        <w:framePr w:w="10710" w:h="340" w:hRule="exact" w:wrap="none" w:vAnchor="page" w:hAnchor="margin" w:x="28" w:y="6147"/>
        <w:rPr>
          <w:rStyle w:val="C18"/>
          <w:rtl w:val="0"/>
        </w:rPr>
      </w:pPr>
      <w:r>
        <w:rPr>
          <w:rStyle w:val="C18"/>
          <w:rtl w:val="0"/>
        </w:rPr>
        <w:t>Třídění odpadů a druhotných surovin z recyklace</w:t>
      </w:r>
    </w:p>
    <w:p>
      <w:pPr>
        <w:pStyle w:val="P24"/>
        <w:framePr w:w="6713" w:h="376" w:hRule="exact" w:wrap="none" w:vAnchor="page" w:hAnchor="margin" w:x="45" w:y="6586"/>
        <w:rPr>
          <w:rStyle w:val="C3"/>
          <w:rtl w:val="0"/>
        </w:rPr>
      </w:pPr>
    </w:p>
    <w:p>
      <w:pPr>
        <w:pStyle w:val="P25"/>
        <w:framePr w:w="6661" w:h="249" w:hRule="exact" w:wrap="none" w:vAnchor="page" w:hAnchor="margin" w:x="71" w:y="6657"/>
        <w:rPr>
          <w:rStyle w:val="C19"/>
          <w:rtl w:val="0"/>
        </w:rPr>
      </w:pPr>
      <w:r>
        <w:rPr>
          <w:rStyle w:val="C19"/>
          <w:rtl w:val="0"/>
        </w:rPr>
        <w:t>Kritéria hodnocení</w:t>
      </w:r>
    </w:p>
    <w:p>
      <w:pPr>
        <w:pStyle w:val="P26"/>
        <w:framePr w:w="3918" w:h="376" w:hRule="exact" w:wrap="none" w:vAnchor="page" w:hAnchor="margin" w:x="6803" w:y="6586"/>
        <w:rPr>
          <w:rStyle w:val="C3"/>
          <w:rtl w:val="0"/>
        </w:rPr>
      </w:pPr>
    </w:p>
    <w:p>
      <w:pPr>
        <w:pStyle w:val="P27"/>
        <w:framePr w:w="3836" w:h="249" w:hRule="exact" w:wrap="none" w:vAnchor="page" w:hAnchor="margin" w:x="6859" w:y="6657"/>
        <w:rPr>
          <w:rStyle w:val="C20"/>
          <w:rtl w:val="0"/>
        </w:rPr>
      </w:pPr>
      <w:r>
        <w:rPr>
          <w:rStyle w:val="C20"/>
          <w:rtl w:val="0"/>
        </w:rPr>
        <w:t>Způsoby ověření</w:t>
      </w:r>
    </w:p>
    <w:p>
      <w:pPr>
        <w:pStyle w:val="P12"/>
        <w:framePr w:w="6710" w:h="607" w:hRule="exact" w:wrap="none" w:vAnchor="page" w:hAnchor="margin" w:x="45" w:y="6963"/>
        <w:rPr>
          <w:rStyle w:val="C3"/>
          <w:rtl w:val="0"/>
        </w:rPr>
      </w:pPr>
    </w:p>
    <w:p>
      <w:pPr>
        <w:pStyle w:val="P13"/>
        <w:framePr w:w="6658" w:h="480" w:hRule="exact" w:wrap="none" w:vAnchor="page" w:hAnchor="margin" w:x="71" w:y="7019"/>
        <w:rPr>
          <w:rStyle w:val="C11"/>
          <w:rtl w:val="0"/>
        </w:rPr>
      </w:pPr>
      <w:r>
        <w:rPr>
          <w:rStyle w:val="C11"/>
          <w:rtl w:val="0"/>
        </w:rPr>
        <w:t>a) Vytřídit předložené vzorky materiálů z recyklace odpadů podle vizuálního posouzení</w:t>
      </w:r>
    </w:p>
    <w:p>
      <w:pPr>
        <w:pStyle w:val="P28"/>
        <w:framePr w:w="3921" w:h="607" w:hRule="exact" w:wrap="none" w:vAnchor="page" w:hAnchor="margin" w:x="6800" w:y="6963"/>
        <w:rPr>
          <w:rStyle w:val="C3"/>
          <w:rtl w:val="0"/>
        </w:rPr>
      </w:pPr>
    </w:p>
    <w:p>
      <w:pPr>
        <w:pStyle w:val="P29"/>
        <w:framePr w:w="3839" w:h="480" w:hRule="exact" w:wrap="none" w:vAnchor="page" w:hAnchor="margin" w:x="6856" w:y="7019"/>
        <w:rPr>
          <w:rStyle w:val="C21"/>
          <w:rtl w:val="0"/>
        </w:rPr>
      </w:pPr>
      <w:r>
        <w:rPr>
          <w:rStyle w:val="C21"/>
          <w:rtl w:val="0"/>
        </w:rPr>
        <w:t>Praktické předvedení a ústní ověření</w:t>
      </w:r>
    </w:p>
    <w:p>
      <w:pPr>
        <w:pStyle w:val="P16"/>
        <w:framePr w:w="6710" w:h="376" w:hRule="exact" w:wrap="none" w:vAnchor="page" w:hAnchor="margin" w:x="45" w:y="7569"/>
        <w:rPr>
          <w:rStyle w:val="C3"/>
          <w:rtl w:val="0"/>
        </w:rPr>
      </w:pPr>
    </w:p>
    <w:p>
      <w:pPr>
        <w:pStyle w:val="P17"/>
        <w:framePr w:w="6658" w:h="249" w:hRule="exact" w:wrap="none" w:vAnchor="page" w:hAnchor="margin" w:x="71" w:y="7625"/>
        <w:rPr>
          <w:rStyle w:val="C13"/>
          <w:rtl w:val="0"/>
        </w:rPr>
      </w:pPr>
      <w:r>
        <w:rPr>
          <w:rStyle w:val="C13"/>
          <w:rtl w:val="0"/>
        </w:rPr>
        <w:t>b) Označit v předloženém vzorku nepoužitelné a nebezpečné odpady</w:t>
      </w:r>
    </w:p>
    <w:p>
      <w:pPr>
        <w:pStyle w:val="P30"/>
        <w:framePr w:w="3921" w:h="376" w:hRule="exact" w:wrap="none" w:vAnchor="page" w:hAnchor="margin" w:x="6800" w:y="7569"/>
        <w:rPr>
          <w:rStyle w:val="C3"/>
          <w:rtl w:val="0"/>
        </w:rPr>
      </w:pPr>
    </w:p>
    <w:p>
      <w:pPr>
        <w:pStyle w:val="P31"/>
        <w:framePr w:w="3839" w:h="249" w:hRule="exact" w:wrap="none" w:vAnchor="page" w:hAnchor="margin" w:x="6856" w:y="7625"/>
        <w:rPr>
          <w:rStyle w:val="C22"/>
          <w:rtl w:val="0"/>
        </w:rPr>
      </w:pPr>
      <w:r>
        <w:rPr>
          <w:rStyle w:val="C22"/>
          <w:rtl w:val="0"/>
        </w:rPr>
        <w:t>Praktické předvedení a ústní ověření</w:t>
      </w:r>
    </w:p>
    <w:p>
      <w:pPr>
        <w:pStyle w:val="P12"/>
        <w:framePr w:w="6710" w:h="607" w:hRule="exact" w:wrap="none" w:vAnchor="page" w:hAnchor="margin" w:x="45" w:y="7946"/>
        <w:rPr>
          <w:rStyle w:val="C3"/>
          <w:rtl w:val="0"/>
        </w:rPr>
      </w:pPr>
    </w:p>
    <w:p>
      <w:pPr>
        <w:pStyle w:val="P13"/>
        <w:framePr w:w="6658" w:h="480" w:hRule="exact" w:wrap="none" w:vAnchor="page" w:hAnchor="margin" w:x="71" w:y="8002"/>
        <w:rPr>
          <w:rStyle w:val="C11"/>
          <w:rtl w:val="0"/>
        </w:rPr>
      </w:pPr>
      <w:r>
        <w:rPr>
          <w:rStyle w:val="C11"/>
          <w:rtl w:val="0"/>
        </w:rPr>
        <w:t>c) Navrhnout zařazení vytříděných materiálů z recyklace odpadů podle Katalogu odpadů</w:t>
      </w:r>
    </w:p>
    <w:p>
      <w:pPr>
        <w:pStyle w:val="P28"/>
        <w:framePr w:w="3921" w:h="607" w:hRule="exact" w:wrap="none" w:vAnchor="page" w:hAnchor="margin" w:x="6800" w:y="7946"/>
        <w:rPr>
          <w:rStyle w:val="C3"/>
          <w:rtl w:val="0"/>
        </w:rPr>
      </w:pPr>
    </w:p>
    <w:p>
      <w:pPr>
        <w:pStyle w:val="P29"/>
        <w:framePr w:w="3839" w:h="480" w:hRule="exact" w:wrap="none" w:vAnchor="page" w:hAnchor="margin" w:x="6856" w:y="8002"/>
        <w:rPr>
          <w:rStyle w:val="C21"/>
          <w:rtl w:val="0"/>
        </w:rPr>
      </w:pPr>
      <w:r>
        <w:rPr>
          <w:rStyle w:val="C21"/>
          <w:rtl w:val="0"/>
        </w:rPr>
        <w:t>Praktické předvedení a ústní ověření</w:t>
      </w:r>
    </w:p>
    <w:p>
      <w:pPr>
        <w:pStyle w:val="P32"/>
        <w:framePr w:w="10710" w:h="248" w:hRule="exact" w:wrap="none" w:vAnchor="page" w:hAnchor="margin" w:x="28" w:y="8666"/>
        <w:rPr>
          <w:rStyle w:val="C23"/>
          <w:rtl w:val="0"/>
        </w:rPr>
      </w:pPr>
      <w:r>
        <w:rPr>
          <w:rStyle w:val="C23"/>
          <w:rtl w:val="0"/>
        </w:rPr>
        <w:t>Je třeba splnit všechna kritéria.</w:t>
      </w:r>
    </w:p>
    <w:p>
      <w:pPr>
        <w:pStyle w:val="P23"/>
        <w:framePr w:w="10710" w:h="547" w:hRule="exact" w:wrap="none" w:vAnchor="page" w:hAnchor="margin" w:x="28" w:y="9102"/>
        <w:rPr>
          <w:rStyle w:val="C18"/>
          <w:rtl w:val="0"/>
        </w:rPr>
      </w:pPr>
      <w:r>
        <w:rPr>
          <w:rStyle w:val="C18"/>
          <w:rtl w:val="0"/>
        </w:rPr>
        <w:t>Vedení evidence vstupů, výstupů a průběhu technologického procesu recyklace odpadních pneumatik a pryží</w:t>
      </w:r>
    </w:p>
    <w:p>
      <w:pPr>
        <w:pStyle w:val="P24"/>
        <w:framePr w:w="6713" w:h="376" w:hRule="exact" w:wrap="none" w:vAnchor="page" w:hAnchor="margin" w:x="45" w:y="9748"/>
        <w:rPr>
          <w:rStyle w:val="C3"/>
          <w:rtl w:val="0"/>
        </w:rPr>
      </w:pPr>
    </w:p>
    <w:p>
      <w:pPr>
        <w:pStyle w:val="P25"/>
        <w:framePr w:w="6661" w:h="249" w:hRule="exact" w:wrap="none" w:vAnchor="page" w:hAnchor="margin" w:x="71" w:y="9819"/>
        <w:rPr>
          <w:rStyle w:val="C19"/>
          <w:rtl w:val="0"/>
        </w:rPr>
      </w:pPr>
      <w:r>
        <w:rPr>
          <w:rStyle w:val="C19"/>
          <w:rtl w:val="0"/>
        </w:rPr>
        <w:t>Kritéria hodnocení</w:t>
      </w:r>
    </w:p>
    <w:p>
      <w:pPr>
        <w:pStyle w:val="P26"/>
        <w:framePr w:w="3918" w:h="376" w:hRule="exact" w:wrap="none" w:vAnchor="page" w:hAnchor="margin" w:x="6803" w:y="9748"/>
        <w:rPr>
          <w:rStyle w:val="C3"/>
          <w:rtl w:val="0"/>
        </w:rPr>
      </w:pPr>
    </w:p>
    <w:p>
      <w:pPr>
        <w:pStyle w:val="P27"/>
        <w:framePr w:w="3836" w:h="249" w:hRule="exact" w:wrap="none" w:vAnchor="page" w:hAnchor="margin" w:x="6859" w:y="9819"/>
        <w:rPr>
          <w:rStyle w:val="C20"/>
          <w:rtl w:val="0"/>
        </w:rPr>
      </w:pPr>
      <w:r>
        <w:rPr>
          <w:rStyle w:val="C20"/>
          <w:rtl w:val="0"/>
        </w:rPr>
        <w:t>Způsoby ověření</w:t>
      </w:r>
    </w:p>
    <w:p>
      <w:pPr>
        <w:pStyle w:val="P12"/>
        <w:framePr w:w="6710" w:h="376" w:hRule="exact" w:wrap="none" w:vAnchor="page" w:hAnchor="margin" w:x="45" w:y="10124"/>
        <w:rPr>
          <w:rStyle w:val="C3"/>
          <w:rtl w:val="0"/>
        </w:rPr>
      </w:pPr>
    </w:p>
    <w:p>
      <w:pPr>
        <w:pStyle w:val="P13"/>
        <w:framePr w:w="6658" w:h="249" w:hRule="exact" w:wrap="none" w:vAnchor="page" w:hAnchor="margin" w:x="71" w:y="10180"/>
        <w:rPr>
          <w:rStyle w:val="C11"/>
          <w:rtl w:val="0"/>
        </w:rPr>
      </w:pPr>
      <w:r>
        <w:rPr>
          <w:rStyle w:val="C11"/>
          <w:rtl w:val="0"/>
        </w:rPr>
        <w:t>a) Popsat obsah provozního řádu zařízení pro zpracování odpadů</w:t>
      </w:r>
    </w:p>
    <w:p>
      <w:pPr>
        <w:pStyle w:val="P28"/>
        <w:framePr w:w="3921" w:h="376" w:hRule="exact" w:wrap="none" w:vAnchor="page" w:hAnchor="margin" w:x="6800" w:y="10124"/>
        <w:rPr>
          <w:rStyle w:val="C3"/>
          <w:rtl w:val="0"/>
        </w:rPr>
      </w:pPr>
    </w:p>
    <w:p>
      <w:pPr>
        <w:pStyle w:val="P29"/>
        <w:framePr w:w="3839" w:h="249" w:hRule="exact" w:wrap="none" w:vAnchor="page" w:hAnchor="margin" w:x="6856" w:y="10180"/>
        <w:rPr>
          <w:rStyle w:val="C21"/>
          <w:rtl w:val="0"/>
        </w:rPr>
      </w:pPr>
      <w:r>
        <w:rPr>
          <w:rStyle w:val="C21"/>
          <w:rtl w:val="0"/>
        </w:rPr>
        <w:t>Písemné a ústní ověření</w:t>
      </w:r>
    </w:p>
    <w:p>
      <w:pPr>
        <w:pStyle w:val="P16"/>
        <w:framePr w:w="6710" w:h="607" w:hRule="exact" w:wrap="none" w:vAnchor="page" w:hAnchor="margin" w:x="45" w:y="10501"/>
        <w:rPr>
          <w:rStyle w:val="C3"/>
          <w:rtl w:val="0"/>
        </w:rPr>
      </w:pPr>
    </w:p>
    <w:p>
      <w:pPr>
        <w:pStyle w:val="P17"/>
        <w:framePr w:w="6658" w:h="480" w:hRule="exact" w:wrap="none" w:vAnchor="page" w:hAnchor="margin" w:x="71" w:y="10557"/>
        <w:rPr>
          <w:rStyle w:val="C13"/>
          <w:rtl w:val="0"/>
        </w:rPr>
      </w:pPr>
      <w:r>
        <w:rPr>
          <w:rStyle w:val="C13"/>
          <w:rtl w:val="0"/>
        </w:rPr>
        <w:t>b) Navrhnout stručný blokový popis technologie zpracování odpadů pneumatik a pryží pro účely provozního řádu</w:t>
      </w:r>
    </w:p>
    <w:p>
      <w:pPr>
        <w:pStyle w:val="P30"/>
        <w:framePr w:w="3921" w:h="607" w:hRule="exact" w:wrap="none" w:vAnchor="page" w:hAnchor="margin" w:x="6800" w:y="10501"/>
        <w:rPr>
          <w:rStyle w:val="C3"/>
          <w:rtl w:val="0"/>
        </w:rPr>
      </w:pPr>
    </w:p>
    <w:p>
      <w:pPr>
        <w:pStyle w:val="P31"/>
        <w:framePr w:w="3839" w:h="480" w:hRule="exact" w:wrap="none" w:vAnchor="page" w:hAnchor="margin" w:x="6856" w:y="10557"/>
        <w:rPr>
          <w:rStyle w:val="C22"/>
          <w:rtl w:val="0"/>
        </w:rPr>
      </w:pPr>
      <w:r>
        <w:rPr>
          <w:rStyle w:val="C22"/>
          <w:rtl w:val="0"/>
        </w:rPr>
        <w:t>Praktické předvedení a ústní ověření</w:t>
      </w:r>
    </w:p>
    <w:p>
      <w:pPr>
        <w:pStyle w:val="P12"/>
        <w:framePr w:w="6710" w:h="607" w:hRule="exact" w:wrap="none" w:vAnchor="page" w:hAnchor="margin" w:x="45" w:y="11107"/>
        <w:rPr>
          <w:rStyle w:val="C3"/>
          <w:rtl w:val="0"/>
        </w:rPr>
      </w:pPr>
    </w:p>
    <w:p>
      <w:pPr>
        <w:pStyle w:val="P13"/>
        <w:framePr w:w="6658" w:h="480" w:hRule="exact" w:wrap="none" w:vAnchor="page" w:hAnchor="margin" w:x="71" w:y="11163"/>
        <w:rPr>
          <w:rStyle w:val="C11"/>
          <w:rtl w:val="0"/>
        </w:rPr>
      </w:pPr>
      <w:r>
        <w:rPr>
          <w:rStyle w:val="C11"/>
          <w:rtl w:val="0"/>
        </w:rPr>
        <w:t>c) Vyjmenovat požadavky na průběžnou evidenci odpadů podle platné legislativy</w:t>
      </w:r>
    </w:p>
    <w:p>
      <w:pPr>
        <w:pStyle w:val="P28"/>
        <w:framePr w:w="3921" w:h="607" w:hRule="exact" w:wrap="none" w:vAnchor="page" w:hAnchor="margin" w:x="6800" w:y="11107"/>
        <w:rPr>
          <w:rStyle w:val="C3"/>
          <w:rtl w:val="0"/>
        </w:rPr>
      </w:pPr>
    </w:p>
    <w:p>
      <w:pPr>
        <w:pStyle w:val="P29"/>
        <w:framePr w:w="3839" w:h="480" w:hRule="exact" w:wrap="none" w:vAnchor="page" w:hAnchor="margin" w:x="6856" w:y="11163"/>
        <w:rPr>
          <w:rStyle w:val="C21"/>
          <w:rtl w:val="0"/>
        </w:rPr>
      </w:pPr>
      <w:r>
        <w:rPr>
          <w:rStyle w:val="C21"/>
          <w:rtl w:val="0"/>
        </w:rPr>
        <w:t>Ústní ověření</w:t>
      </w:r>
    </w:p>
    <w:p>
      <w:pPr>
        <w:pStyle w:val="P16"/>
        <w:framePr w:w="6710" w:h="607" w:hRule="exact" w:wrap="none" w:vAnchor="page" w:hAnchor="margin" w:x="45" w:y="11714"/>
        <w:rPr>
          <w:rStyle w:val="C3"/>
          <w:rtl w:val="0"/>
        </w:rPr>
      </w:pPr>
    </w:p>
    <w:p>
      <w:pPr>
        <w:pStyle w:val="P17"/>
        <w:framePr w:w="6658" w:h="480" w:hRule="exact" w:wrap="none" w:vAnchor="page" w:hAnchor="margin" w:x="71" w:y="11770"/>
        <w:rPr>
          <w:rStyle w:val="C13"/>
          <w:rtl w:val="0"/>
        </w:rPr>
      </w:pPr>
      <w:r>
        <w:rPr>
          <w:rStyle w:val="C13"/>
          <w:rtl w:val="0"/>
        </w:rPr>
        <w:t>d) Popsat požadavky na dokumentaci shody u druhotných surovin z recyklace odpadových pneumatik a pryží</w:t>
      </w:r>
    </w:p>
    <w:p>
      <w:pPr>
        <w:pStyle w:val="P30"/>
        <w:framePr w:w="3921" w:h="607" w:hRule="exact" w:wrap="none" w:vAnchor="page" w:hAnchor="margin" w:x="6800" w:y="11714"/>
        <w:rPr>
          <w:rStyle w:val="C3"/>
          <w:rtl w:val="0"/>
        </w:rPr>
      </w:pPr>
    </w:p>
    <w:p>
      <w:pPr>
        <w:pStyle w:val="P31"/>
        <w:framePr w:w="3839" w:h="480" w:hRule="exact" w:wrap="none" w:vAnchor="page" w:hAnchor="margin" w:x="6856" w:y="11770"/>
        <w:rPr>
          <w:rStyle w:val="C22"/>
          <w:rtl w:val="0"/>
        </w:rPr>
      </w:pPr>
      <w:r>
        <w:rPr>
          <w:rStyle w:val="C22"/>
          <w:rtl w:val="0"/>
        </w:rPr>
        <w:t>Písemné a ústní ověření</w:t>
      </w:r>
    </w:p>
    <w:p>
      <w:pPr>
        <w:pStyle w:val="P12"/>
        <w:framePr w:w="6710" w:h="607" w:hRule="exact" w:wrap="none" w:vAnchor="page" w:hAnchor="margin" w:x="45" w:y="12321"/>
        <w:rPr>
          <w:rStyle w:val="C3"/>
          <w:rtl w:val="0"/>
        </w:rPr>
      </w:pPr>
    </w:p>
    <w:p>
      <w:pPr>
        <w:pStyle w:val="P13"/>
        <w:framePr w:w="6658" w:h="480" w:hRule="exact" w:wrap="none" w:vAnchor="page" w:hAnchor="margin" w:x="71" w:y="12377"/>
        <w:rPr>
          <w:rStyle w:val="C11"/>
          <w:rtl w:val="0"/>
        </w:rPr>
      </w:pPr>
      <w:r>
        <w:rPr>
          <w:rStyle w:val="C11"/>
          <w:rtl w:val="0"/>
        </w:rPr>
        <w:t>e) Popsat provozní dokumentaci a deníky pro provoz zařízení na zpracování odpadů</w:t>
      </w:r>
    </w:p>
    <w:p>
      <w:pPr>
        <w:pStyle w:val="P28"/>
        <w:framePr w:w="3921" w:h="607" w:hRule="exact" w:wrap="none" w:vAnchor="page" w:hAnchor="margin" w:x="6800" w:y="12321"/>
        <w:rPr>
          <w:rStyle w:val="C3"/>
          <w:rtl w:val="0"/>
        </w:rPr>
      </w:pPr>
    </w:p>
    <w:p>
      <w:pPr>
        <w:pStyle w:val="P29"/>
        <w:framePr w:w="3839" w:h="480" w:hRule="exact" w:wrap="none" w:vAnchor="page" w:hAnchor="margin" w:x="6856" w:y="12377"/>
        <w:rPr>
          <w:rStyle w:val="C21"/>
          <w:rtl w:val="0"/>
        </w:rPr>
      </w:pPr>
      <w:r>
        <w:rPr>
          <w:rStyle w:val="C21"/>
          <w:rtl w:val="0"/>
        </w:rPr>
        <w:t>Písemné a ústní ověření</w:t>
      </w:r>
    </w:p>
    <w:p>
      <w:pPr>
        <w:pStyle w:val="P32"/>
        <w:framePr w:w="10710" w:h="248" w:hRule="exact" w:wrap="none" w:vAnchor="page" w:hAnchor="margin" w:x="28" w:y="130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pro recyklaci odpadních pneumatik a pryží, 30.9.2026 6:00:09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Stanovování a kontrola postupů při odstraňování nepoužitelných a nebezpečných odpadů z pneumatik a pryží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Stanovit a zkontrolovat kritéria volby technologické operace pro zpracování předloženého vzorku odpadů pneumatik a pryží z hlediska požadavků na kvalitu výstupních materiálů</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Zkontrolovat na předloženém vzorku materiálů, zda byl dodržen</w:t>
        <w:br w:type="textWrapping"/>
        <w:t>předepsaný technologický postup pro separaci druhotných surovin a odpadů</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Určit parametry pro nepoužitelné a nebezpečné odpady ze zpracování odpadových pneumatik a pryží</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a ústní ověření</w:t>
      </w:r>
    </w:p>
    <w:p>
      <w:pPr>
        <w:pStyle w:val="P16"/>
        <w:framePr w:w="6710" w:h="831" w:hRule="exact" w:wrap="none" w:vAnchor="page" w:hAnchor="margin" w:x="45" w:y="5222"/>
        <w:rPr>
          <w:rStyle w:val="C3"/>
          <w:rtl w:val="0"/>
        </w:rPr>
      </w:pPr>
    </w:p>
    <w:p>
      <w:pPr>
        <w:pStyle w:val="P17"/>
        <w:framePr w:w="6658" w:h="704" w:hRule="exact" w:wrap="none" w:vAnchor="page" w:hAnchor="margin" w:x="71" w:y="5278"/>
        <w:rPr>
          <w:rStyle w:val="C13"/>
          <w:rtl w:val="0"/>
        </w:rPr>
      </w:pPr>
      <w:r>
        <w:rPr>
          <w:rStyle w:val="C13"/>
          <w:rtl w:val="0"/>
        </w:rPr>
        <w:t>d) Stanovit a zkontrolovat postupy a technologie odstraňování nepoužitelných a nebezpečných odpadů ze zpracování odpadových pneumatik a pryží</w:t>
      </w:r>
    </w:p>
    <w:p>
      <w:pPr>
        <w:pStyle w:val="P30"/>
        <w:framePr w:w="3921" w:h="831" w:hRule="exact" w:wrap="none" w:vAnchor="page" w:hAnchor="margin" w:x="6800" w:y="5222"/>
        <w:rPr>
          <w:rStyle w:val="C3"/>
          <w:rtl w:val="0"/>
        </w:rPr>
      </w:pPr>
    </w:p>
    <w:p>
      <w:pPr>
        <w:pStyle w:val="P31"/>
        <w:framePr w:w="3839" w:h="704" w:hRule="exact" w:wrap="none" w:vAnchor="page" w:hAnchor="margin" w:x="6856" w:y="5278"/>
        <w:rPr>
          <w:rStyle w:val="C22"/>
          <w:rtl w:val="0"/>
        </w:rPr>
      </w:pPr>
      <w:r>
        <w:rPr>
          <w:rStyle w:val="C22"/>
          <w:rtl w:val="0"/>
        </w:rPr>
        <w:t>Praktické předvedení a ústní ověření</w:t>
      </w:r>
    </w:p>
    <w:p>
      <w:pPr>
        <w:pStyle w:val="P12"/>
        <w:framePr w:w="6710" w:h="607" w:hRule="exact" w:wrap="none" w:vAnchor="page" w:hAnchor="margin" w:x="45" w:y="6053"/>
        <w:rPr>
          <w:rStyle w:val="C3"/>
          <w:rtl w:val="0"/>
        </w:rPr>
      </w:pPr>
    </w:p>
    <w:p>
      <w:pPr>
        <w:pStyle w:val="P13"/>
        <w:framePr w:w="6658" w:h="480" w:hRule="exact" w:wrap="none" w:vAnchor="page" w:hAnchor="margin" w:x="71" w:y="6109"/>
        <w:rPr>
          <w:rStyle w:val="C11"/>
          <w:rtl w:val="0"/>
        </w:rPr>
      </w:pPr>
      <w:r>
        <w:rPr>
          <w:rStyle w:val="C11"/>
          <w:rtl w:val="0"/>
        </w:rPr>
        <w:t>e) Stanovit specifické osobní ochranné pracovní prostředky (OOPP) pro práci s nebezpečnými odpady z recyklace odpadových pneumatik a pryží</w:t>
      </w:r>
    </w:p>
    <w:p>
      <w:pPr>
        <w:pStyle w:val="P28"/>
        <w:framePr w:w="3921" w:h="607" w:hRule="exact" w:wrap="none" w:vAnchor="page" w:hAnchor="margin" w:x="6800" w:y="6053"/>
        <w:rPr>
          <w:rStyle w:val="C3"/>
          <w:rtl w:val="0"/>
        </w:rPr>
      </w:pPr>
    </w:p>
    <w:p>
      <w:pPr>
        <w:pStyle w:val="P29"/>
        <w:framePr w:w="3839" w:h="480" w:hRule="exact" w:wrap="none" w:vAnchor="page" w:hAnchor="margin" w:x="6856" w:y="6109"/>
        <w:rPr>
          <w:rStyle w:val="C21"/>
          <w:rtl w:val="0"/>
        </w:rPr>
      </w:pPr>
      <w:r>
        <w:rPr>
          <w:rStyle w:val="C21"/>
          <w:rtl w:val="0"/>
        </w:rPr>
        <w:t>Praktické předvedení a ústní ověření</w:t>
      </w:r>
    </w:p>
    <w:p>
      <w:pPr>
        <w:pStyle w:val="P32"/>
        <w:framePr w:w="10710" w:h="248" w:hRule="exact" w:wrap="none" w:vAnchor="page" w:hAnchor="margin" w:x="28" w:y="6773"/>
        <w:rPr>
          <w:rStyle w:val="C23"/>
          <w:rtl w:val="0"/>
        </w:rPr>
      </w:pPr>
      <w:r>
        <w:rPr>
          <w:rStyle w:val="C23"/>
          <w:rtl w:val="0"/>
        </w:rPr>
        <w:t>Je třeba splnit všechna kritéria.</w:t>
      </w:r>
    </w:p>
    <w:p>
      <w:pPr>
        <w:pStyle w:val="P23"/>
        <w:framePr w:w="10710" w:h="547" w:hRule="exact" w:wrap="none" w:vAnchor="page" w:hAnchor="margin" w:x="28" w:y="7209"/>
        <w:rPr>
          <w:rStyle w:val="C18"/>
          <w:rtl w:val="0"/>
        </w:rPr>
      </w:pPr>
      <w:r>
        <w:rPr>
          <w:rStyle w:val="C18"/>
          <w:rtl w:val="0"/>
        </w:rPr>
        <w:t>Diagnostikování závad a plánování oprav technologických zařízení pro zpracování odpadních pneumatik a pryží</w:t>
      </w:r>
    </w:p>
    <w:p>
      <w:pPr>
        <w:pStyle w:val="P24"/>
        <w:framePr w:w="6713" w:h="376" w:hRule="exact" w:wrap="none" w:vAnchor="page" w:hAnchor="margin" w:x="45" w:y="7855"/>
        <w:rPr>
          <w:rStyle w:val="C3"/>
          <w:rtl w:val="0"/>
        </w:rPr>
      </w:pPr>
    </w:p>
    <w:p>
      <w:pPr>
        <w:pStyle w:val="P25"/>
        <w:framePr w:w="6661" w:h="249" w:hRule="exact" w:wrap="none" w:vAnchor="page" w:hAnchor="margin" w:x="71" w:y="7926"/>
        <w:rPr>
          <w:rStyle w:val="C19"/>
          <w:rtl w:val="0"/>
        </w:rPr>
      </w:pPr>
      <w:r>
        <w:rPr>
          <w:rStyle w:val="C19"/>
          <w:rtl w:val="0"/>
        </w:rPr>
        <w:t>Kritéria hodnocení</w:t>
      </w:r>
    </w:p>
    <w:p>
      <w:pPr>
        <w:pStyle w:val="P26"/>
        <w:framePr w:w="3918" w:h="376" w:hRule="exact" w:wrap="none" w:vAnchor="page" w:hAnchor="margin" w:x="6803" w:y="7855"/>
        <w:rPr>
          <w:rStyle w:val="C3"/>
          <w:rtl w:val="0"/>
        </w:rPr>
      </w:pPr>
    </w:p>
    <w:p>
      <w:pPr>
        <w:pStyle w:val="P27"/>
        <w:framePr w:w="3836" w:h="249" w:hRule="exact" w:wrap="none" w:vAnchor="page" w:hAnchor="margin" w:x="6859" w:y="7926"/>
        <w:rPr>
          <w:rStyle w:val="C20"/>
          <w:rtl w:val="0"/>
        </w:rPr>
      </w:pPr>
      <w:r>
        <w:rPr>
          <w:rStyle w:val="C20"/>
          <w:rtl w:val="0"/>
        </w:rPr>
        <w:t>Způsoby ověření</w:t>
      </w:r>
    </w:p>
    <w:p>
      <w:pPr>
        <w:pStyle w:val="P12"/>
        <w:framePr w:w="6710" w:h="607" w:hRule="exact" w:wrap="none" w:vAnchor="page" w:hAnchor="margin" w:x="45" w:y="8232"/>
        <w:rPr>
          <w:rStyle w:val="C3"/>
          <w:rtl w:val="0"/>
        </w:rPr>
      </w:pPr>
    </w:p>
    <w:p>
      <w:pPr>
        <w:pStyle w:val="P13"/>
        <w:framePr w:w="6658" w:h="480" w:hRule="exact" w:wrap="none" w:vAnchor="page" w:hAnchor="margin" w:x="71" w:y="8288"/>
        <w:rPr>
          <w:rStyle w:val="C11"/>
          <w:rtl w:val="0"/>
        </w:rPr>
      </w:pPr>
      <w:r>
        <w:rPr>
          <w:rStyle w:val="C11"/>
          <w:rtl w:val="0"/>
        </w:rPr>
        <w:t>a) Charakterizovat obecné zásady péče o recyklační technologická zařízení a obsah provozních řádů</w:t>
      </w:r>
    </w:p>
    <w:p>
      <w:pPr>
        <w:pStyle w:val="P28"/>
        <w:framePr w:w="3921" w:h="607" w:hRule="exact" w:wrap="none" w:vAnchor="page" w:hAnchor="margin" w:x="6800" w:y="8232"/>
        <w:rPr>
          <w:rStyle w:val="C3"/>
          <w:rtl w:val="0"/>
        </w:rPr>
      </w:pPr>
    </w:p>
    <w:p>
      <w:pPr>
        <w:pStyle w:val="P29"/>
        <w:framePr w:w="3839" w:h="480" w:hRule="exact" w:wrap="none" w:vAnchor="page" w:hAnchor="margin" w:x="6856" w:y="8288"/>
        <w:rPr>
          <w:rStyle w:val="C21"/>
          <w:rtl w:val="0"/>
        </w:rPr>
      </w:pPr>
      <w:r>
        <w:rPr>
          <w:rStyle w:val="C21"/>
          <w:rtl w:val="0"/>
        </w:rPr>
        <w:t>Písemné a ústní ověření</w:t>
      </w:r>
    </w:p>
    <w:p>
      <w:pPr>
        <w:pStyle w:val="P16"/>
        <w:framePr w:w="6710" w:h="831" w:hRule="exact" w:wrap="none" w:vAnchor="page" w:hAnchor="margin" w:x="45" w:y="8838"/>
        <w:rPr>
          <w:rStyle w:val="C3"/>
          <w:rtl w:val="0"/>
        </w:rPr>
      </w:pPr>
    </w:p>
    <w:p>
      <w:pPr>
        <w:pStyle w:val="P17"/>
        <w:framePr w:w="6658" w:h="704" w:hRule="exact" w:wrap="none" w:vAnchor="page" w:hAnchor="margin" w:x="71" w:y="8894"/>
        <w:rPr>
          <w:rStyle w:val="C13"/>
          <w:rtl w:val="0"/>
        </w:rPr>
      </w:pPr>
      <w:r>
        <w:rPr>
          <w:rStyle w:val="C13"/>
          <w:rtl w:val="0"/>
        </w:rPr>
        <w:t>b) Určit rozsah a systém sledování a vyhodnocování provozních parametrů technologického zařízení z pohledu zajištění kvality výstupů druhotných surovin</w:t>
      </w:r>
    </w:p>
    <w:p>
      <w:pPr>
        <w:pStyle w:val="P30"/>
        <w:framePr w:w="3921" w:h="831" w:hRule="exact" w:wrap="none" w:vAnchor="page" w:hAnchor="margin" w:x="6800" w:y="8838"/>
        <w:rPr>
          <w:rStyle w:val="C3"/>
          <w:rtl w:val="0"/>
        </w:rPr>
      </w:pPr>
    </w:p>
    <w:p>
      <w:pPr>
        <w:pStyle w:val="P31"/>
        <w:framePr w:w="3839" w:h="704" w:hRule="exact" w:wrap="none" w:vAnchor="page" w:hAnchor="margin" w:x="6856" w:y="8894"/>
        <w:rPr>
          <w:rStyle w:val="C22"/>
          <w:rtl w:val="0"/>
        </w:rPr>
      </w:pPr>
      <w:r>
        <w:rPr>
          <w:rStyle w:val="C22"/>
          <w:rtl w:val="0"/>
        </w:rPr>
        <w:t>Praktické předvedení a ústní ověření</w:t>
      </w:r>
    </w:p>
    <w:p>
      <w:pPr>
        <w:pStyle w:val="P12"/>
        <w:framePr w:w="6710" w:h="607" w:hRule="exact" w:wrap="none" w:vAnchor="page" w:hAnchor="margin" w:x="45" w:y="9669"/>
        <w:rPr>
          <w:rStyle w:val="C3"/>
          <w:rtl w:val="0"/>
        </w:rPr>
      </w:pPr>
    </w:p>
    <w:p>
      <w:pPr>
        <w:pStyle w:val="P13"/>
        <w:framePr w:w="6658" w:h="480" w:hRule="exact" w:wrap="none" w:vAnchor="page" w:hAnchor="margin" w:x="71" w:y="9725"/>
        <w:rPr>
          <w:rStyle w:val="C11"/>
          <w:rtl w:val="0"/>
        </w:rPr>
      </w:pPr>
      <w:r>
        <w:rPr>
          <w:rStyle w:val="C11"/>
          <w:rtl w:val="0"/>
        </w:rPr>
        <w:t>c) Posoudit plán revizí a oprav určeného technologického zařízení pro zpracování odpadových pneumatik a pryží podle jeho operativního stavu</w:t>
      </w:r>
    </w:p>
    <w:p>
      <w:pPr>
        <w:pStyle w:val="P28"/>
        <w:framePr w:w="3921" w:h="607" w:hRule="exact" w:wrap="none" w:vAnchor="page" w:hAnchor="margin" w:x="6800" w:y="9669"/>
        <w:rPr>
          <w:rStyle w:val="C3"/>
          <w:rtl w:val="0"/>
        </w:rPr>
      </w:pPr>
    </w:p>
    <w:p>
      <w:pPr>
        <w:pStyle w:val="P29"/>
        <w:framePr w:w="3839" w:h="480" w:hRule="exact" w:wrap="none" w:vAnchor="page" w:hAnchor="margin" w:x="6856" w:y="9725"/>
        <w:rPr>
          <w:rStyle w:val="C21"/>
          <w:rtl w:val="0"/>
        </w:rPr>
      </w:pPr>
      <w:r>
        <w:rPr>
          <w:rStyle w:val="C21"/>
          <w:rtl w:val="0"/>
        </w:rPr>
        <w:t>Praktické předvedení a ústní ověření</w:t>
      </w:r>
    </w:p>
    <w:p>
      <w:pPr>
        <w:pStyle w:val="P16"/>
        <w:framePr w:w="6710" w:h="607" w:hRule="exact" w:wrap="none" w:vAnchor="page" w:hAnchor="margin" w:x="45" w:y="10276"/>
        <w:rPr>
          <w:rStyle w:val="C3"/>
          <w:rtl w:val="0"/>
        </w:rPr>
      </w:pPr>
    </w:p>
    <w:p>
      <w:pPr>
        <w:pStyle w:val="P17"/>
        <w:framePr w:w="6658" w:h="480" w:hRule="exact" w:wrap="none" w:vAnchor="page" w:hAnchor="margin" w:x="71" w:y="10332"/>
        <w:rPr>
          <w:rStyle w:val="C13"/>
          <w:rtl w:val="0"/>
        </w:rPr>
      </w:pPr>
      <w:r>
        <w:rPr>
          <w:rStyle w:val="C13"/>
          <w:rtl w:val="0"/>
        </w:rPr>
        <w:t>d) Provést diagnostiku a seřízení technologického zařízení pro zpracování odpadových pneumatik a pryží</w:t>
      </w:r>
    </w:p>
    <w:p>
      <w:pPr>
        <w:pStyle w:val="P30"/>
        <w:framePr w:w="3921" w:h="607" w:hRule="exact" w:wrap="none" w:vAnchor="page" w:hAnchor="margin" w:x="6800" w:y="10276"/>
        <w:rPr>
          <w:rStyle w:val="C3"/>
          <w:rtl w:val="0"/>
        </w:rPr>
      </w:pPr>
    </w:p>
    <w:p>
      <w:pPr>
        <w:pStyle w:val="P31"/>
        <w:framePr w:w="3839" w:h="480" w:hRule="exact" w:wrap="none" w:vAnchor="page" w:hAnchor="margin" w:x="6856" w:y="10332"/>
        <w:rPr>
          <w:rStyle w:val="C22"/>
          <w:rtl w:val="0"/>
        </w:rPr>
      </w:pPr>
      <w:r>
        <w:rPr>
          <w:rStyle w:val="C22"/>
          <w:rtl w:val="0"/>
        </w:rPr>
        <w:t>Praktické předvedení a ústní ověření</w:t>
      </w:r>
    </w:p>
    <w:p>
      <w:pPr>
        <w:pStyle w:val="P32"/>
        <w:framePr w:w="10710" w:h="248" w:hRule="exact" w:wrap="none" w:vAnchor="page" w:hAnchor="margin" w:x="28" w:y="10997"/>
        <w:rPr>
          <w:rStyle w:val="C23"/>
          <w:rtl w:val="0"/>
        </w:rPr>
      </w:pPr>
      <w:r>
        <w:rPr>
          <w:rStyle w:val="C23"/>
          <w:rtl w:val="0"/>
        </w:rPr>
        <w:t>Je třeba splnit všechna kritéria.</w:t>
      </w:r>
    </w:p>
    <w:p>
      <w:pPr>
        <w:pStyle w:val="P23"/>
        <w:framePr w:w="10710" w:h="547" w:hRule="exact" w:wrap="none" w:vAnchor="page" w:hAnchor="margin" w:x="28" w:y="11432"/>
        <w:rPr>
          <w:rStyle w:val="C18"/>
          <w:rtl w:val="0"/>
        </w:rPr>
      </w:pPr>
      <w:r>
        <w:rPr>
          <w:rStyle w:val="C18"/>
          <w:rtl w:val="0"/>
        </w:rPr>
        <w:t>Stanovování a kontrola podmínek pro skladování a přepravu odpadů a druhotných surovin z odpadních pneumatik a pryží</w:t>
      </w:r>
    </w:p>
    <w:p>
      <w:pPr>
        <w:pStyle w:val="P24"/>
        <w:framePr w:w="6713" w:h="376" w:hRule="exact" w:wrap="none" w:vAnchor="page" w:hAnchor="margin" w:x="45" w:y="12079"/>
        <w:rPr>
          <w:rStyle w:val="C3"/>
          <w:rtl w:val="0"/>
        </w:rPr>
      </w:pPr>
    </w:p>
    <w:p>
      <w:pPr>
        <w:pStyle w:val="P25"/>
        <w:framePr w:w="6661" w:h="249" w:hRule="exact" w:wrap="none" w:vAnchor="page" w:hAnchor="margin" w:x="71" w:y="12150"/>
        <w:rPr>
          <w:rStyle w:val="C19"/>
          <w:rtl w:val="0"/>
        </w:rPr>
      </w:pPr>
      <w:r>
        <w:rPr>
          <w:rStyle w:val="C19"/>
          <w:rtl w:val="0"/>
        </w:rPr>
        <w:t>Kritéria hodnocení</w:t>
      </w:r>
    </w:p>
    <w:p>
      <w:pPr>
        <w:pStyle w:val="P26"/>
        <w:framePr w:w="3918" w:h="376" w:hRule="exact" w:wrap="none" w:vAnchor="page" w:hAnchor="margin" w:x="6803" w:y="12079"/>
        <w:rPr>
          <w:rStyle w:val="C3"/>
          <w:rtl w:val="0"/>
        </w:rPr>
      </w:pPr>
    </w:p>
    <w:p>
      <w:pPr>
        <w:pStyle w:val="P27"/>
        <w:framePr w:w="3836" w:h="249" w:hRule="exact" w:wrap="none" w:vAnchor="page" w:hAnchor="margin" w:x="6859" w:y="12150"/>
        <w:rPr>
          <w:rStyle w:val="C20"/>
          <w:rtl w:val="0"/>
        </w:rPr>
      </w:pPr>
      <w:r>
        <w:rPr>
          <w:rStyle w:val="C20"/>
          <w:rtl w:val="0"/>
        </w:rPr>
        <w:t>Způsoby ověření</w:t>
      </w:r>
    </w:p>
    <w:p>
      <w:pPr>
        <w:pStyle w:val="P12"/>
        <w:framePr w:w="6710" w:h="607" w:hRule="exact" w:wrap="none" w:vAnchor="page" w:hAnchor="margin" w:x="45" w:y="12455"/>
        <w:rPr>
          <w:rStyle w:val="C3"/>
          <w:rtl w:val="0"/>
        </w:rPr>
      </w:pPr>
    </w:p>
    <w:p>
      <w:pPr>
        <w:pStyle w:val="P13"/>
        <w:framePr w:w="6658" w:h="480" w:hRule="exact" w:wrap="none" w:vAnchor="page" w:hAnchor="margin" w:x="71" w:y="12511"/>
        <w:rPr>
          <w:rStyle w:val="C11"/>
          <w:rtl w:val="0"/>
        </w:rPr>
      </w:pPr>
      <w:r>
        <w:rPr>
          <w:rStyle w:val="C11"/>
          <w:rtl w:val="0"/>
        </w:rPr>
        <w:t>a) Stanovit podmínky pro skladování a přepravu určených druhů druhotných surovin a odpadů z odpadových pneumatik a pryží</w:t>
      </w:r>
    </w:p>
    <w:p>
      <w:pPr>
        <w:pStyle w:val="P28"/>
        <w:framePr w:w="3921" w:h="607" w:hRule="exact" w:wrap="none" w:vAnchor="page" w:hAnchor="margin" w:x="6800" w:y="12455"/>
        <w:rPr>
          <w:rStyle w:val="C3"/>
          <w:rtl w:val="0"/>
        </w:rPr>
      </w:pPr>
    </w:p>
    <w:p>
      <w:pPr>
        <w:pStyle w:val="P29"/>
        <w:framePr w:w="3839" w:h="480" w:hRule="exact" w:wrap="none" w:vAnchor="page" w:hAnchor="margin" w:x="6856" w:y="12511"/>
        <w:rPr>
          <w:rStyle w:val="C21"/>
          <w:rtl w:val="0"/>
        </w:rPr>
      </w:pPr>
      <w:r>
        <w:rPr>
          <w:rStyle w:val="C21"/>
          <w:rtl w:val="0"/>
        </w:rPr>
        <w:t>Praktické předvedení a ústní ověření</w:t>
      </w:r>
    </w:p>
    <w:p>
      <w:pPr>
        <w:pStyle w:val="P16"/>
        <w:framePr w:w="6710" w:h="607" w:hRule="exact" w:wrap="none" w:vAnchor="page" w:hAnchor="margin" w:x="45" w:y="13062"/>
        <w:rPr>
          <w:rStyle w:val="C3"/>
          <w:rtl w:val="0"/>
        </w:rPr>
      </w:pPr>
    </w:p>
    <w:p>
      <w:pPr>
        <w:pStyle w:val="P17"/>
        <w:framePr w:w="6658" w:h="480" w:hRule="exact" w:wrap="none" w:vAnchor="page" w:hAnchor="margin" w:x="71" w:y="13118"/>
        <w:rPr>
          <w:rStyle w:val="C13"/>
          <w:rtl w:val="0"/>
        </w:rPr>
      </w:pPr>
      <w:r>
        <w:rPr>
          <w:rStyle w:val="C13"/>
          <w:rtl w:val="0"/>
        </w:rPr>
        <w:t>b) Stanovit formulář pro sledování změřených parametrů skladovaných druhotných surovin z odpadových pneumatik a pryží</w:t>
      </w:r>
    </w:p>
    <w:p>
      <w:pPr>
        <w:pStyle w:val="P30"/>
        <w:framePr w:w="3921" w:h="607" w:hRule="exact" w:wrap="none" w:vAnchor="page" w:hAnchor="margin" w:x="6800" w:y="13062"/>
        <w:rPr>
          <w:rStyle w:val="C3"/>
          <w:rtl w:val="0"/>
        </w:rPr>
      </w:pPr>
    </w:p>
    <w:p>
      <w:pPr>
        <w:pStyle w:val="P31"/>
        <w:framePr w:w="3839" w:h="480" w:hRule="exact" w:wrap="none" w:vAnchor="page" w:hAnchor="margin" w:x="6856" w:y="13118"/>
        <w:rPr>
          <w:rStyle w:val="C22"/>
          <w:rtl w:val="0"/>
        </w:rPr>
      </w:pPr>
      <w:r>
        <w:rPr>
          <w:rStyle w:val="C22"/>
          <w:rtl w:val="0"/>
        </w:rPr>
        <w:t>Praktické předvedení a ústní ověření</w:t>
      </w:r>
    </w:p>
    <w:p>
      <w:pPr>
        <w:pStyle w:val="P12"/>
        <w:framePr w:w="6710" w:h="607" w:hRule="exact" w:wrap="none" w:vAnchor="page" w:hAnchor="margin" w:x="45" w:y="13669"/>
        <w:rPr>
          <w:rStyle w:val="C3"/>
          <w:rtl w:val="0"/>
        </w:rPr>
      </w:pPr>
    </w:p>
    <w:p>
      <w:pPr>
        <w:pStyle w:val="P13"/>
        <w:framePr w:w="6658" w:h="480" w:hRule="exact" w:wrap="none" w:vAnchor="page" w:hAnchor="margin" w:x="71" w:y="13725"/>
        <w:rPr>
          <w:rStyle w:val="C11"/>
          <w:rtl w:val="0"/>
        </w:rPr>
      </w:pPr>
      <w:r>
        <w:rPr>
          <w:rStyle w:val="C11"/>
          <w:rtl w:val="0"/>
        </w:rPr>
        <w:t>c) Vyhodnotit skladové podmínky pro druhotné suroviny z odpadových pneumatik a pryží v určeném recyklačním zařízení</w:t>
      </w:r>
    </w:p>
    <w:p>
      <w:pPr>
        <w:pStyle w:val="P28"/>
        <w:framePr w:w="3921" w:h="607" w:hRule="exact" w:wrap="none" w:vAnchor="page" w:hAnchor="margin" w:x="6800" w:y="13669"/>
        <w:rPr>
          <w:rStyle w:val="C3"/>
          <w:rtl w:val="0"/>
        </w:rPr>
      </w:pPr>
    </w:p>
    <w:p>
      <w:pPr>
        <w:pStyle w:val="P29"/>
        <w:framePr w:w="3839" w:h="480" w:hRule="exact" w:wrap="none" w:vAnchor="page" w:hAnchor="margin" w:x="6856" w:y="13725"/>
        <w:rPr>
          <w:rStyle w:val="C21"/>
          <w:rtl w:val="0"/>
        </w:rPr>
      </w:pPr>
      <w:r>
        <w:rPr>
          <w:rStyle w:val="C21"/>
          <w:rtl w:val="0"/>
        </w:rPr>
        <w:t>Praktické předvedení a ústní ověření</w:t>
      </w:r>
    </w:p>
    <w:p>
      <w:pPr>
        <w:pStyle w:val="P16"/>
        <w:framePr w:w="6710" w:h="607" w:hRule="exact" w:wrap="none" w:vAnchor="page" w:hAnchor="margin" w:x="45" w:y="14276"/>
        <w:rPr>
          <w:rStyle w:val="C3"/>
          <w:rtl w:val="0"/>
        </w:rPr>
      </w:pPr>
    </w:p>
    <w:p>
      <w:pPr>
        <w:pStyle w:val="P17"/>
        <w:framePr w:w="6658" w:h="480" w:hRule="exact" w:wrap="none" w:vAnchor="page" w:hAnchor="margin" w:x="71" w:y="14332"/>
        <w:rPr>
          <w:rStyle w:val="C13"/>
          <w:rtl w:val="0"/>
        </w:rPr>
      </w:pPr>
      <w:r>
        <w:rPr>
          <w:rStyle w:val="C13"/>
          <w:rtl w:val="0"/>
        </w:rPr>
        <w:t>d) Stanovit opatření k zamezení smíchání nebo znečištění druhotných surovin a odpadů v průběhu přepravy</w:t>
      </w:r>
    </w:p>
    <w:p>
      <w:pPr>
        <w:pStyle w:val="P30"/>
        <w:framePr w:w="3921" w:h="607" w:hRule="exact" w:wrap="none" w:vAnchor="page" w:hAnchor="margin" w:x="6800" w:y="14276"/>
        <w:rPr>
          <w:rStyle w:val="C3"/>
          <w:rtl w:val="0"/>
        </w:rPr>
      </w:pPr>
    </w:p>
    <w:p>
      <w:pPr>
        <w:pStyle w:val="P31"/>
        <w:framePr w:w="3839" w:h="480" w:hRule="exact" w:wrap="none" w:vAnchor="page" w:hAnchor="margin" w:x="6856" w:y="14332"/>
        <w:rPr>
          <w:rStyle w:val="C22"/>
          <w:rtl w:val="0"/>
        </w:rPr>
      </w:pPr>
      <w:r>
        <w:rPr>
          <w:rStyle w:val="C22"/>
          <w:rtl w:val="0"/>
        </w:rPr>
        <w:t>Praktické předvedení a ústní ověření</w:t>
      </w:r>
    </w:p>
    <w:p>
      <w:pPr>
        <w:pStyle w:val="P32"/>
        <w:framePr w:w="10710" w:h="248" w:hRule="exact" w:wrap="none" w:vAnchor="page" w:hAnchor="margin" w:x="28" w:y="149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pro recyklaci odpadních pneumatik a pryží, 30.9.2026 6:00:09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Řízení menšího pracovního kolektivu vykonávajícího jednoduché nebo pomocné činnosti v oblasti recyklace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Přidělit práci simulovanému pracovnímu kolektivu podle specializace jeho členů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Navrhnout systém kontroly plnění přidělených úkolů</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Určit členům pracovního kolektivu specifické OOPP pro BOZP při recyklaci odpadu a druhotných surovin</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547" w:hRule="exact" w:wrap="none" w:vAnchor="page" w:hAnchor="margin" w:x="28" w:y="5316"/>
        <w:rPr>
          <w:rStyle w:val="C18"/>
          <w:rtl w:val="0"/>
        </w:rPr>
      </w:pPr>
      <w:r>
        <w:rPr>
          <w:rStyle w:val="C18"/>
          <w:rtl w:val="0"/>
        </w:rPr>
        <w:t>Dodržování zásad bezpečnosti a ochrany zdraví při práci, hygieny práce, požární prevence a ochrany životního prostředí při recyklaci</w:t>
      </w:r>
    </w:p>
    <w:p>
      <w:pPr>
        <w:pStyle w:val="P24"/>
        <w:framePr w:w="6713" w:h="376" w:hRule="exact" w:wrap="none" w:vAnchor="page" w:hAnchor="margin" w:x="45" w:y="5963"/>
        <w:rPr>
          <w:rStyle w:val="C3"/>
          <w:rtl w:val="0"/>
        </w:rPr>
      </w:pPr>
    </w:p>
    <w:p>
      <w:pPr>
        <w:pStyle w:val="P25"/>
        <w:framePr w:w="6661" w:h="249" w:hRule="exact" w:wrap="none" w:vAnchor="page" w:hAnchor="margin" w:x="71" w:y="6034"/>
        <w:rPr>
          <w:rStyle w:val="C19"/>
          <w:rtl w:val="0"/>
        </w:rPr>
      </w:pPr>
      <w:r>
        <w:rPr>
          <w:rStyle w:val="C19"/>
          <w:rtl w:val="0"/>
        </w:rPr>
        <w:t>Kritéria hodnocení</w:t>
      </w:r>
    </w:p>
    <w:p>
      <w:pPr>
        <w:pStyle w:val="P26"/>
        <w:framePr w:w="3918" w:h="376" w:hRule="exact" w:wrap="none" w:vAnchor="page" w:hAnchor="margin" w:x="6803" w:y="5963"/>
        <w:rPr>
          <w:rStyle w:val="C3"/>
          <w:rtl w:val="0"/>
        </w:rPr>
      </w:pPr>
    </w:p>
    <w:p>
      <w:pPr>
        <w:pStyle w:val="P27"/>
        <w:framePr w:w="3836" w:h="249" w:hRule="exact" w:wrap="none" w:vAnchor="page" w:hAnchor="margin" w:x="6859" w:y="6034"/>
        <w:rPr>
          <w:rStyle w:val="C20"/>
          <w:rtl w:val="0"/>
        </w:rPr>
      </w:pPr>
      <w:r>
        <w:rPr>
          <w:rStyle w:val="C20"/>
          <w:rtl w:val="0"/>
        </w:rPr>
        <w:t>Způsoby ověření</w:t>
      </w:r>
    </w:p>
    <w:p>
      <w:pPr>
        <w:pStyle w:val="P12"/>
        <w:framePr w:w="6710" w:h="607" w:hRule="exact" w:wrap="none" w:vAnchor="page" w:hAnchor="margin" w:x="45" w:y="6339"/>
        <w:rPr>
          <w:rStyle w:val="C3"/>
          <w:rtl w:val="0"/>
        </w:rPr>
      </w:pPr>
    </w:p>
    <w:p>
      <w:pPr>
        <w:pStyle w:val="P13"/>
        <w:framePr w:w="6658" w:h="480" w:hRule="exact" w:wrap="none" w:vAnchor="page" w:hAnchor="margin" w:x="71" w:y="6395"/>
        <w:rPr>
          <w:rStyle w:val="C11"/>
          <w:rtl w:val="0"/>
        </w:rPr>
      </w:pPr>
      <w:r>
        <w:rPr>
          <w:rStyle w:val="C11"/>
          <w:rtl w:val="0"/>
        </w:rPr>
        <w:t>a) Popsat podnikovou dokumentaci pro zajištění bezpečnosti a ochrany zdraví při práci</w:t>
      </w:r>
    </w:p>
    <w:p>
      <w:pPr>
        <w:pStyle w:val="P28"/>
        <w:framePr w:w="3921" w:h="607" w:hRule="exact" w:wrap="none" w:vAnchor="page" w:hAnchor="margin" w:x="6800" w:y="6339"/>
        <w:rPr>
          <w:rStyle w:val="C3"/>
          <w:rtl w:val="0"/>
        </w:rPr>
      </w:pPr>
    </w:p>
    <w:p>
      <w:pPr>
        <w:pStyle w:val="P29"/>
        <w:framePr w:w="3839" w:h="480" w:hRule="exact" w:wrap="none" w:vAnchor="page" w:hAnchor="margin" w:x="6856" w:y="6395"/>
        <w:rPr>
          <w:rStyle w:val="C21"/>
          <w:rtl w:val="0"/>
        </w:rPr>
      </w:pPr>
      <w:r>
        <w:rPr>
          <w:rStyle w:val="C21"/>
          <w:rtl w:val="0"/>
        </w:rPr>
        <w:t>Písemné a ústní ověření</w:t>
      </w:r>
    </w:p>
    <w:p>
      <w:pPr>
        <w:pStyle w:val="P16"/>
        <w:framePr w:w="6710" w:h="607" w:hRule="exact" w:wrap="none" w:vAnchor="page" w:hAnchor="margin" w:x="45" w:y="6946"/>
        <w:rPr>
          <w:rStyle w:val="C3"/>
          <w:rtl w:val="0"/>
        </w:rPr>
      </w:pPr>
    </w:p>
    <w:p>
      <w:pPr>
        <w:pStyle w:val="P17"/>
        <w:framePr w:w="6658" w:h="480" w:hRule="exact" w:wrap="none" w:vAnchor="page" w:hAnchor="margin" w:x="71" w:y="7002"/>
        <w:rPr>
          <w:rStyle w:val="C13"/>
          <w:rtl w:val="0"/>
        </w:rPr>
      </w:pPr>
      <w:r>
        <w:rPr>
          <w:rStyle w:val="C13"/>
          <w:rtl w:val="0"/>
        </w:rPr>
        <w:t>b) Určit z podnikové dokumentace předepsané OOPP při práci v zařízení na zpracování odpadů a druhotných surovin</w:t>
      </w:r>
    </w:p>
    <w:p>
      <w:pPr>
        <w:pStyle w:val="P30"/>
        <w:framePr w:w="3921" w:h="607" w:hRule="exact" w:wrap="none" w:vAnchor="page" w:hAnchor="margin" w:x="6800" w:y="6946"/>
        <w:rPr>
          <w:rStyle w:val="C3"/>
          <w:rtl w:val="0"/>
        </w:rPr>
      </w:pPr>
    </w:p>
    <w:p>
      <w:pPr>
        <w:pStyle w:val="P31"/>
        <w:framePr w:w="3839" w:h="480" w:hRule="exact" w:wrap="none" w:vAnchor="page" w:hAnchor="margin" w:x="6856" w:y="7002"/>
        <w:rPr>
          <w:rStyle w:val="C22"/>
          <w:rtl w:val="0"/>
        </w:rPr>
      </w:pPr>
      <w:r>
        <w:rPr>
          <w:rStyle w:val="C22"/>
          <w:rtl w:val="0"/>
        </w:rPr>
        <w:t>Praktické předvedení a ústní ověření</w:t>
      </w:r>
    </w:p>
    <w:p>
      <w:pPr>
        <w:pStyle w:val="P12"/>
        <w:framePr w:w="6710" w:h="607" w:hRule="exact" w:wrap="none" w:vAnchor="page" w:hAnchor="margin" w:x="45" w:y="7552"/>
        <w:rPr>
          <w:rStyle w:val="C3"/>
          <w:rtl w:val="0"/>
        </w:rPr>
      </w:pPr>
    </w:p>
    <w:p>
      <w:pPr>
        <w:pStyle w:val="P13"/>
        <w:framePr w:w="6658" w:h="480" w:hRule="exact" w:wrap="none" w:vAnchor="page" w:hAnchor="margin" w:x="71" w:y="7608"/>
        <w:rPr>
          <w:rStyle w:val="C11"/>
          <w:rtl w:val="0"/>
        </w:rPr>
      </w:pPr>
      <w:r>
        <w:rPr>
          <w:rStyle w:val="C11"/>
          <w:rtl w:val="0"/>
        </w:rPr>
        <w:t>c) Popsat obsah havarijního plánu a protipožárních opatření v zařízení na zpracování odpadů a druhotných surovin</w:t>
      </w:r>
    </w:p>
    <w:p>
      <w:pPr>
        <w:pStyle w:val="P28"/>
        <w:framePr w:w="3921" w:h="607" w:hRule="exact" w:wrap="none" w:vAnchor="page" w:hAnchor="margin" w:x="6800" w:y="7552"/>
        <w:rPr>
          <w:rStyle w:val="C3"/>
          <w:rtl w:val="0"/>
        </w:rPr>
      </w:pPr>
    </w:p>
    <w:p>
      <w:pPr>
        <w:pStyle w:val="P29"/>
        <w:framePr w:w="3839" w:h="480" w:hRule="exact" w:wrap="none" w:vAnchor="page" w:hAnchor="margin" w:x="6856" w:y="7608"/>
        <w:rPr>
          <w:rStyle w:val="C21"/>
          <w:rtl w:val="0"/>
        </w:rPr>
      </w:pPr>
      <w:r>
        <w:rPr>
          <w:rStyle w:val="C21"/>
          <w:rtl w:val="0"/>
        </w:rPr>
        <w:t>Písemné a ústní ověření</w:t>
      </w:r>
    </w:p>
    <w:p>
      <w:pPr>
        <w:pStyle w:val="P16"/>
        <w:framePr w:w="6710" w:h="376" w:hRule="exact" w:wrap="none" w:vAnchor="page" w:hAnchor="margin" w:x="45" w:y="8159"/>
        <w:rPr>
          <w:rStyle w:val="C3"/>
          <w:rtl w:val="0"/>
        </w:rPr>
      </w:pPr>
    </w:p>
    <w:p>
      <w:pPr>
        <w:pStyle w:val="P17"/>
        <w:framePr w:w="6658" w:h="249" w:hRule="exact" w:wrap="none" w:vAnchor="page" w:hAnchor="margin" w:x="71" w:y="8215"/>
        <w:rPr>
          <w:rStyle w:val="C13"/>
          <w:rtl w:val="0"/>
        </w:rPr>
      </w:pPr>
      <w:r>
        <w:rPr>
          <w:rStyle w:val="C13"/>
          <w:rtl w:val="0"/>
        </w:rPr>
        <w:t>d) Navrhnout zásady BOZP pro mobilní drtič</w:t>
      </w:r>
    </w:p>
    <w:p>
      <w:pPr>
        <w:pStyle w:val="P30"/>
        <w:framePr w:w="3921" w:h="376" w:hRule="exact" w:wrap="none" w:vAnchor="page" w:hAnchor="margin" w:x="6800" w:y="8159"/>
        <w:rPr>
          <w:rStyle w:val="C3"/>
          <w:rtl w:val="0"/>
        </w:rPr>
      </w:pPr>
    </w:p>
    <w:p>
      <w:pPr>
        <w:pStyle w:val="P31"/>
        <w:framePr w:w="3839" w:h="249" w:hRule="exact" w:wrap="none" w:vAnchor="page" w:hAnchor="margin" w:x="6856" w:y="8215"/>
        <w:rPr>
          <w:rStyle w:val="C22"/>
          <w:rtl w:val="0"/>
        </w:rPr>
      </w:pPr>
      <w:r>
        <w:rPr>
          <w:rStyle w:val="C22"/>
          <w:rtl w:val="0"/>
        </w:rPr>
        <w:t>Praktické předvedení a ústní ověření</w:t>
      </w:r>
    </w:p>
    <w:p>
      <w:pPr>
        <w:pStyle w:val="P32"/>
        <w:framePr w:w="10710" w:h="248" w:hRule="exact" w:wrap="none" w:vAnchor="page" w:hAnchor="margin" w:x="28" w:y="86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pro recyklaci odpadních pneumatik a pryží, 30.9.2026 6:00:09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36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https://www.nsp.cz/jednotka-prace/technolog-recyklace#zdravotni-zpusobilost).</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uchazeče: uchazeč má střední vzdělání s maturitní zkouškou v chemickém nebo strojírenském oboru vzdělání nebo střední vzdělání s výučním listem v chemickém nebo strojírenském oboru vzdělání.</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teoretických znalostí (zákonů, předpisů, norem, metodik, technologických postupů) může uchazeč používat veřejně dostupné zdroje informací (www.stránky, odborné katalogy, firemní materiály).</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písemné ověřování jsou v rámci přípravy na zkoušku autorizovanou osobou připraveny k dotčeným kritériím hodnocení nejméně po jednom příkladu úlohy, které umožní ověřit příslušná kritéria hodnocení.</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ověření proběhne v zařízení, jehož součástí je zpracování odpadových pneumatik a pryží.</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bude posuzována schopnost uchazeče využívat předpisy, návody a dokumenty v reálných podmínkách, a to z hlediska jejich účelu, bezpečnosti práce, požadované kvality druhotných surovin, zohlednění specifických metod nakládání s nebezpečnými odpady, ochrany životního prostředí a bezpečnosti práce.</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technologické, manipulační a logistické prostředky a OOPP bude uchazeč při praktickém ověření vybírat z předložených katalogů. Zkoušející také podle aktuálních místních podmínek může zpřesnit oborový obsah části zkoušky na vybrané (určené) druhy odpadů a druhotných surovin z odpadových pneumatik a pryží.</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Dva až tři vzorové podklady pro praktické ověření (provozní řád, interní normy pro třídění vypracované podle smluv se zákazníkem, vzorky materiálů a odpadů, technologické údaje o zařízení, specifikace k odpadům, údaje z průběžné evidence) dostane uchazeč podle rozhodnutí zkoušejícího k dispozici v době přípravy na zkoušku. </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kvalitě provedení operací uchazečem. Při ověřování kritérií založených na teoretických znalostech se vychází z interních pokynů, zpracovaných organizací podle zákonů, vyhlášek a prováděcích předpisů.</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písemném ověřování je uchazeči zadán úkol, uchazeč vypracuje podle zadání popis, charakteristiku, seznam požadavků a parametrů, doplněné o jejich vysvětlení nebo zdůvodnění.</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„Písemné a ústní ověření“ se požaduje stručné slovní doplnění písemně zpracovaného úkolu, zadání, ve smyslu doplnění informací nebo doplnění vysvětlení.</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dvě až tři modelové situace a vzorové dokumenty pro praktické a písemné ověřování v celkovém počtu o jednom vyšším, než bude počet uchazečů tak, aby si každý uchazeč mohl vylosovat svoji variantu.</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6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musí zajistit autorizovaná osoba, PC dodaný uchazečem není přípustný.</w:t>
      </w:r>
    </w:p>
    <w:p>
      <w:pPr>
        <w:pStyle w:val="P21"/>
        <w:framePr w:w="7654" w:h="331" w:hRule="exact" w:wrap="none" w:vAnchor="page" w:hAnchor="margin" w:x="28" w:y="15940"/>
        <w:rPr>
          <w:rStyle w:val="C16"/>
          <w:rtl w:val="0"/>
        </w:rPr>
      </w:pPr>
      <w:r>
        <w:rPr>
          <w:rStyle w:val="C16"/>
          <w:rtl w:val="0"/>
        </w:rPr>
        <w:t>Technolog/technoložka pro recyklaci odpadních pneumatik a pryží, 30.9.2026 6:00:09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548"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00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chemie nebo strojírenství nebo průmyslová ekologie a alespoň 5 let odborné praxe ve firmách zabývajících se recyklací odpadů a druhotných surovin nebo ve funkci učitele praktického vyučování nebo učitele odborného výcviku v oblasti chemie nebo strojírenství nebo průmyslové ekologie.</w:t>
      </w:r>
    </w:p>
    <w:p>
      <w:pPr>
        <w:keepNext w:val="0"/>
        <w:keepLines w:val="1"/>
        <w:framePr w:w="10766" w:h="800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chemii nebo strojírenství nebo průmyslovou ekologii a alespoň 5 let odborné praxe ve firmách zabývajících se recyklací odpadů a druhotných surovin nebo ve funkci učitele odborných předmětů nebo učitele praktického vyučování nebo učitele odborného výcviku v oblasti chemie nebo strojírenství nebo průmyslové ekologie. </w:t>
      </w:r>
    </w:p>
    <w:p>
      <w:pPr>
        <w:keepNext w:val="0"/>
        <w:keepLines w:val="1"/>
        <w:framePr w:w="10766" w:h="800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28-074-M Technolog/technoložka pro recyklaci odpadních pneumatik a pryží a střední vzdělání s maturitní zkouškou a alespoň 5 let odborné praxe ve firmách zabývajících se recyklací odpadů a druhotných surovin.</w:t>
      </w:r>
    </w:p>
    <w:p>
      <w:pPr>
        <w:keepNext w:val="0"/>
        <w:keepLines w:val="0"/>
        <w:framePr w:w="10766" w:h="800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0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Technolog/technoložka pro recyklaci odpadních pneumatik a pryží, 30.9.2026 6:00:09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0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7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77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•Doklady o seznámení uchazeče se zkušebním pracovištěm a BOZP a PO</w:t>
      </w:r>
    </w:p>
    <w:p>
      <w:pPr>
        <w:keepNext w:val="0"/>
        <w:keepLines w:val="1"/>
        <w:framePr w:w="10766" w:h="77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•Učební prostory vybavené pro vykonání teoretické části zkoušky, odpovídající bezpečnostním a hygienickým předpisům</w:t>
      </w:r>
    </w:p>
    <w:p>
      <w:pPr>
        <w:keepNext w:val="0"/>
        <w:keepLines w:val="1"/>
        <w:framePr w:w="10766" w:h="77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prostory vybavené pro ověřování kritérií hodnocení založených na způsobu praktického předvedení (praktická část zkoušky), odpovídající bezpečnostním a hygienickým předpisům </w:t>
      </w:r>
    </w:p>
    <w:p>
      <w:pPr>
        <w:keepNext w:val="0"/>
        <w:keepLines w:val="1"/>
        <w:framePr w:w="10766" w:h="77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pracovní oblečení a OOPP</w:t>
      </w:r>
    </w:p>
    <w:p>
      <w:pPr>
        <w:keepNext w:val="0"/>
        <w:keepLines w:val="1"/>
        <w:framePr w:w="10766" w:h="77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strategické dokumenty ČR: Politika druhotných surovin ČR, Plán odpadového hospodářství ČR (ke stažení na www.mpo.cz)</w:t>
      </w:r>
    </w:p>
    <w:p>
      <w:pPr>
        <w:keepNext w:val="0"/>
        <w:keepLines w:val="1"/>
        <w:framePr w:w="10766" w:h="77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•Legislativní dokumenty z oblasti odpadů (Katalog odpadů, názvosloví pneumatik, odpadové normy a další dokumenty podle operativní potřeby a požadavků zkoušejícího, vždy v platném znění)</w:t>
      </w:r>
    </w:p>
    <w:p>
      <w:pPr>
        <w:keepNext w:val="0"/>
        <w:keepLines w:val="1"/>
        <w:framePr w:w="10766" w:h="77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pro stanovení kvality výstupních druhotných surovin</w:t>
      </w:r>
    </w:p>
    <w:p>
      <w:pPr>
        <w:keepNext w:val="0"/>
        <w:keepLines w:val="1"/>
        <w:framePr w:w="10766" w:h="77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odpadů na vstupu a materiálů na výstupu ze zařízení zaměřeného na recyklaci odpadových pneumatik a pryží</w:t>
      </w:r>
    </w:p>
    <w:p>
      <w:pPr>
        <w:keepNext w:val="0"/>
        <w:keepLines w:val="1"/>
        <w:framePr w:w="10766" w:h="77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vstupních a výstupních materiálů ze zařízení pro jejich zkušební identifikaci (odpadové pneumatiky a pryže, gumový granulát, textilní a ocelové kordy, odpadové frakce)</w:t>
      </w:r>
    </w:p>
    <w:p>
      <w:pPr>
        <w:keepNext w:val="0"/>
        <w:keepLines w:val="1"/>
        <w:framePr w:w="10766" w:h="77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•Provozní návody, technologické postupy, bezpečnostní a opravárenské předpisy k zařízením, na nichž bude zkouška probíhat </w:t>
      </w:r>
    </w:p>
    <w:p>
      <w:pPr>
        <w:keepNext w:val="0"/>
        <w:keepLines w:val="1"/>
        <w:framePr w:w="10766" w:h="77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předpisy a materiály, měřidla, nářadí a mechanismy (ruční, elektrické, hydraulické)</w:t>
      </w:r>
    </w:p>
    <w:p>
      <w:pPr>
        <w:keepNext w:val="0"/>
        <w:keepLines w:val="1"/>
        <w:framePr w:w="10766" w:h="77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dokumentů, záznamů a protokolů pro praktické ověřování, kancelářské potřeby k písemnému ověření</w:t>
      </w:r>
    </w:p>
    <w:p>
      <w:pPr>
        <w:keepNext w:val="0"/>
        <w:keepLines w:val="1"/>
        <w:framePr w:w="10766" w:h="77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přístupem na internet (přístup do databází a předpisů)</w:t>
      </w:r>
    </w:p>
    <w:p>
      <w:pPr>
        <w:keepNext w:val="0"/>
        <w:keepLines w:val="0"/>
        <w:framePr w:w="10766" w:h="77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77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482"/>
        <w:rPr>
          <w:rStyle w:val="C3"/>
          <w:rtl w:val="0"/>
        </w:rPr>
      </w:pPr>
    </w:p>
    <w:p>
      <w:pPr>
        <w:pStyle w:val="P35"/>
        <w:framePr w:w="10710" w:h="340" w:hRule="exact" w:wrap="none" w:vAnchor="page" w:hAnchor="margin" w:x="28" w:y="10482"/>
        <w:rPr>
          <w:rStyle w:val="C25"/>
          <w:rtl w:val="0"/>
        </w:rPr>
      </w:pPr>
      <w:r>
        <w:rPr>
          <w:rStyle w:val="C25"/>
          <w:rtl w:val="0"/>
        </w:rPr>
        <w:t>Doba přípravy na zkoušku</w:t>
      </w:r>
    </w:p>
    <w:p>
      <w:pPr>
        <w:keepNext w:val="0"/>
        <w:keepLines w:val="0"/>
        <w:framePr w:w="10766" w:h="806" w:hRule="exact" w:wrap="none" w:vAnchor="page" w:hAnchor="margin" w:x="0" w:y="108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381" w:hRule="exact" w:wrap="none" w:vAnchor="page" w:hAnchor="margin" w:x="0" w:y="11855"/>
        <w:rPr>
          <w:rStyle w:val="C3"/>
          <w:rtl w:val="0"/>
        </w:rPr>
      </w:pPr>
    </w:p>
    <w:p>
      <w:pPr>
        <w:pStyle w:val="P35"/>
        <w:framePr w:w="10710" w:h="340" w:hRule="exact" w:wrap="none" w:vAnchor="page" w:hAnchor="margin" w:x="28" w:y="11855"/>
        <w:rPr>
          <w:rStyle w:val="C25"/>
          <w:rtl w:val="0"/>
        </w:rPr>
      </w:pPr>
      <w:r>
        <w:rPr>
          <w:rStyle w:val="C25"/>
          <w:rtl w:val="0"/>
        </w:rPr>
        <w:t>Doba pro vykonání zkoušky</w:t>
      </w:r>
    </w:p>
    <w:p>
      <w:pPr>
        <w:keepNext w:val="0"/>
        <w:keepLines w:val="0"/>
        <w:framePr w:w="10766" w:h="1041" w:hRule="exact" w:wrap="none" w:vAnchor="page" w:hAnchor="margin" w:x="0" w:y="121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6 až 8 hodin (hodinou se rozumí 60 minut). </w:t>
      </w:r>
    </w:p>
    <w:p>
      <w:pPr>
        <w:keepNext w:val="0"/>
        <w:keepLines w:val="0"/>
        <w:framePr w:w="10766" w:h="1041" w:hRule="exact" w:wrap="none" w:vAnchor="page" w:hAnchor="margin" w:x="0" w:y="121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Technolog/technoložka pro recyklaci odpadních pneumatik a pryží, 30.9.2026 6:00:09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výkupců a zpracovatelů druhotných surovin, z. s., Praha 9</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ANSELMO TECHNOLOGIES, s. r. o., Ostrava - Poruba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Emil Polívka, poradce, Praha 2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Miroslav Jandík, specialista pryžových technologií, Zlín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Ing. Milan Říha Ph.D., DiS., specialista vzdělávání, Sibřina (OSVČ) </w:t>
      </w:r>
    </w:p>
    <w:p>
      <w:pPr>
        <w:pStyle w:val="P21"/>
        <w:framePr w:w="7654" w:h="331" w:hRule="exact" w:wrap="none" w:vAnchor="page" w:hAnchor="margin" w:x="28" w:y="15940"/>
        <w:rPr>
          <w:rStyle w:val="C16"/>
          <w:rtl w:val="0"/>
        </w:rPr>
      </w:pPr>
      <w:r>
        <w:rPr>
          <w:rStyle w:val="C16"/>
          <w:rtl w:val="0"/>
        </w:rPr>
        <w:t>Technolog/technoložka pro recyklaci odpadních pneumatik a pryží, 30.9.2026 6:00:09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9374B2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5547AC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