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5C00E" Type="http://schemas.openxmlformats.org/officeDocument/2006/relationships/officeDocument" Target="/word/document.xml" /><Relationship Id="coreR6F75C00E" Type="http://schemas.openxmlformats.org/package/2006/relationships/metadata/core-properties" Target="/docProps/core.xml" /><Relationship Id="customR6F75C0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30.9.2026 3:33:19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30.9.2026 3:33:19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