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A69B40" Type="http://schemas.openxmlformats.org/officeDocument/2006/relationships/officeDocument" Target="/word/document.xml" /><Relationship Id="coreREA69B40" Type="http://schemas.openxmlformats.org/package/2006/relationships/metadata/core-properties" Target="/docProps/core.xml" /><Relationship Id="customREA69B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v rafinerii cukru – krystalizaci (kód: 29-088-H)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v rafinerii cukru – krystalizaci, 20.10.2026 10:26:50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Cukrovarník (kód: 29-99-H/12)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Manipulant/manipulantka surovárny (kód: 29-056-H)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Manipulant/manipulantka v rafinerii cukru – krystalizaci (kód: 29-088-H)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Obsluha strojů a zařízení pro výrobu potravin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v rafinerii cukru – krystalizaci, 20.10.2026 10:26:50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