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458B2" Type="http://schemas.openxmlformats.org/officeDocument/2006/relationships/officeDocument" Target="/word/document.xml" /><Relationship Id="coreR2D6458B2" Type="http://schemas.openxmlformats.org/package/2006/relationships/metadata/core-properties" Target="/docProps/core.xml" /><Relationship Id="customR2D6458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Disponent/disponentka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Disponent/disponentka mezinárodního zasilatelství, 30.9.2026 7:57:43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30.9.2026 7:57:43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30.9.2026 7:57:43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Disponent/disponentka mezinárodního zasilatelství, 30.9.2026 7:57:43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Disponent/disponentka mezinárodního zasilatelství, 30.9.2026 7:57:43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Disponent/disponentka mezinárodního zasilatelství, 30.9.2026 7:57:43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Disponent/disponentka mezinárodního zasilatelství, 30.9.2026 7:57:43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BA4B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303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