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2A085" Type="http://schemas.openxmlformats.org/officeDocument/2006/relationships/officeDocument" Target="/word/document.xml" /><Relationship Id="coreR5382A085" Type="http://schemas.openxmlformats.org/package/2006/relationships/metadata/core-properties" Target="/docProps/core.xml" /><Relationship Id="customR5382A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průmyslového řídicího systému, 22.10.2026 9:26:01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6E7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DAF3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225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