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787A10" Type="http://schemas.openxmlformats.org/officeDocument/2006/relationships/officeDocument" Target="/word/document.xml" /><Relationship Id="coreR50787A10" Type="http://schemas.openxmlformats.org/package/2006/relationships/metadata/core-properties" Target="/docProps/core.xml" /><Relationship Id="customR50787A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PLC (kód: 26-064-N)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a algoritmizace praktických úloh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programu pro PLC ve vybraném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Ověření funkčnosti programu a testování optimálnosti algoritmu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systémové dokumentace vytvořeného kódu a podkladů pro uživatelskou dokumentaci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dokumentaci, zařízení a komplexů a automatizovaných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Uvádění SW a HW PLC do provozu v prostředí zákazníka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 PLC, 2.10.2026 3:42:53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připuštění uchazeče ke zkoušce je nutné, aby uchazeč doložil vzdělání v elektrotechnickém oboru, které je podmínkou pro získání odborné způsobilosti dle paragrafu 5 vyhlášky č. 50/1978 Sb., ve znění pozdějších předpisů.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přípravy na zkoušku v rozsahu 4 hodin je seznámení s vývojovými nástroji a připraveným PLC HW.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Během zkoušky budou ověřeny všechny definované kompetence s využitím realizace konkrétní úlohy na jednoduchém reálném modelovém zařízení.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Zadaná úloha musí být postavena tak, aby bylo možné demonstrovat jednotlivé kroky při analýze, implementaci, praktické realizaci a funkčním ověření jednoduché aplikace – např. typu 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přečerpávání vody z jedné nádoby do druhé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 stálé výše hladiny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regulace teploty v místnosti apod.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nejpozději v den vyhlášení termínu zkoušky z profesní kvalifikace zveřejnit informace o dostupných technologiích, na kterých bude zkouška probíhat. Uchazeč musí být před zkouškou informován o tom, jaký systém pro vykonání zkoušky je k dispozici u zkoušejícího. V případě, že je toto vybavení pro něj nevhodné, je oprávněn přinést ke zkoušce vlastní technické a programové prostředky. Vlastní vybavení je omezeno na osobní PC a obecně použitelné uživatelské SW .Uchazeč o tom musí informovat zkoušející autorizovanou osobu před započetím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 PLC, 2.10.2026 3:42:53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ZČU v Plzni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 PLC, 2.10.2026 3:42:53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1A88B1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