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A1DB1" Type="http://schemas.openxmlformats.org/officeDocument/2006/relationships/officeDocument" Target="/word/document.xml" /><Relationship Id="coreR1D9A1DB1" Type="http://schemas.openxmlformats.org/package/2006/relationships/metadata/core-properties" Target="/docProps/core.xml" /><Relationship Id="customR1D9A1D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chovu spárkaté zvěře (kód: 41-121-H)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přípojného zařízení traktoru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chovu spárkaté zvěře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Prevence chorob v chovech spárkaté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Charakteristika ošetřování, skladování a preparace trofejí ulovené spárkaté zvěře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hygienických opatření v provozech chovů spárkaté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mysliveckých zařízení v chovech spárkaté zvěře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Poznávání krmiv a skladování krmiv, léčiv a dalších látek pro chov spárkaté zvěře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krmiv a krmení spárkaté zvěře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provozní evidence v chovech spárkaté zvěře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legislativě související s chovem spárkaté zvěře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spárkaté zvěře, 30.9.2026 5:02:59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"https://nsp.cz/jednotka-prace/pracovnik-v-myslivosti"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https://nsp.cz/jednotka-prace/pracovnik-v-myslivosti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řidičský průkaz s řidičským oprávněním skupiny T.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Dodržování bezpečnosti a ochrany zdraví při práci s ručním nářadím, motorovou pilou, křovinořezem a traktorem se ručním nářadím rozumí sekera, ruční pila. Přípojným zařízením se rozumí pluh, brány, žací zařízení a valník.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problematice chovu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poznávání věku spárkaté zvěře podle obrazového materiálu ověřeno na základě 6 fotografií.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Prevence chorob v chovech spárkaté zvěře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poznávání příznaků běžných chorob v chovech spárkaté zvěře podle obrazového materiálu ověřeno na základě 3 fotografií.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mysliveckých zařízení v chovech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 kritériu d) drobnou opravou mysliveckého zařízení rozumí oprava zlomené příčky posedu a v kritériu e) se úpravou ploch a porostů rozumí úpravy pomocí traktoru s přípojným zařízením, tj. válcem, pluhem, branami a nebo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žacím zařízením, pomocí křovinořezu a motorové pily. Pojmem porost se rozumí porosty plodinové, travní a porosty křovin a dřevin. Typ prací stanoví zkoušející, dle vegetačního období v termínu konání zkoušky tak, aby každé zadání obsahovalo praktické předvedení obsluhy traktoru s přípojným zařízením, křovinořezu a motorové pily. Zadání úkolu vychází z následujících pracovních operací: sečení trvalých travních porostů, mechanizované obracení sena, vysekávání nedopasků, sklízení polních a lučních plodin, příprava půdy k založení trvalého travního porostu, mechanizovaná úprava založeného trvalého travního porostu, odstranění náletových dřevin, příprava kulatiny na tvorbu oplocení výběhu, úprava a odstranění plevelných rostlin v okolí výběhu.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Poznávání krmiv a skladování krmiv, léčiv a dalších látek pro chov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vzorky krmiv: pšenice, kukuřice, oves, ječmen, hrách a poznávání znehodnoceného krmiva podle demonstračních fotografií bude ověřeno na základě 3 fotografií.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krmiv a krmení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bude při převážení krmiva použit traktor s vhodným přípojným zařízením.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evidence v chovech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záznamový arch evidence vstupů a výstupů v chovu spárkaté zvěře.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nutné absolvovat v provozu chovu spárkaté zvěře, ve kterém je možné dobře ověřit znalost a dovednost příslušných kompetencí. 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práci je třeba hodnotit přístup ke zvířatům a respektování pohody zvířat (welfare). Uchazečům jsou zadávány komplexní úkoly, které umožní ověření několika kritérií v rámci jedné i více kompetencí.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spárkaté zvěře, 30.9.2026 5:02:59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Ústav pro hospodářskou úpravu lesů Brandýs nad Labem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spárkaté zvěře, 30.9.2026 5:02:59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