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108FA" Type="http://schemas.openxmlformats.org/officeDocument/2006/relationships/officeDocument" Target="/word/document.xml" /><Relationship Id="coreR32C108FA" Type="http://schemas.openxmlformats.org/package/2006/relationships/metadata/core-properties" Target="/docProps/core.xml" /><Relationship Id="customR32C108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