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AB622" Type="http://schemas.openxmlformats.org/officeDocument/2006/relationships/officeDocument" Target="/word/document.xml" /><Relationship Id="coreR58EAB622" Type="http://schemas.openxmlformats.org/package/2006/relationships/metadata/core-properties" Target="/docProps/core.xml" /><Relationship Id="customR58EAB6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provozu štěpkovacích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související s výrobou a distribucí lesní štěpky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štěpkovacích strojů, 30.9.2026 5:49:50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způsoby a technologie zpracování těžebních zbytků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Charakterizovat stroje používané na výrobu štěpky z pohledu jejich konstrukce, výkonu, hmotnosti a použití, popsat jejich části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jednotlivé sortimenty lesní štěpky, jejich kvalitativní parametry a možnosti využití, určit vzorek štěpky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výrobní postupy při výrobě lesní štěpky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způsoby vyvážení těžebních zbytků z lesního porostu na místo štěpkování</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Popsat způsoby skladování spotřebního materiálu využívaného při provozu štěpkovacích strojů</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Navrhnout optimální postup v distribuci pohonných hmot</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30.9.2026 5:49:50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výrobních postupů výroby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pracovišť pro nasazení štěpkovacích strojů diferencovaně podle výkonů strojů, jejich dostupnosti a terénních podmínek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na konkrétním pracovišti technologický postup výroby lesní štěpky podle přírodních podmínek, při dodržení zásad ochrany lesa a BOZP, klasifikovat terénní poměry a lesní dopravní síť</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Zadat pracovní činnosti obsluze štěpkovacího stroje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detekci kvalitativních parametrů vyrobené lesní štěpky na konkrétním pracovišti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kontrolu dodržování kvality práce a parametrů vyráběných sortimentů štěpky a měření objemu vyrobené štěpky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Předat a převzít pracoviště před zahájením a po ukončení štěpkování a odvozu štěpky a popsat preventivní činnost proti poškození lesních porostů a lesní dopravní sítě</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zdroje a způsob získávání těžebních zbytků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Předvést komplexní kalkulaci cenové nabídky na těžební zbytky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Vytvořit na základě kalkulace návrh smlouvy na nákup těžebních zbytků</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1055" w:hRule="exact" w:wrap="none" w:vAnchor="page" w:hAnchor="margin" w:x="45" w:y="9929"/>
        <w:rPr>
          <w:rStyle w:val="C3"/>
          <w:rtl w:val="0"/>
        </w:rPr>
      </w:pPr>
    </w:p>
    <w:p>
      <w:pPr>
        <w:pStyle w:val="P17"/>
        <w:framePr w:w="6658" w:h="928" w:hRule="exact" w:wrap="none" w:vAnchor="page" w:hAnchor="margin" w:x="71" w:y="9985"/>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9929"/>
        <w:rPr>
          <w:rStyle w:val="C3"/>
          <w:rtl w:val="0"/>
        </w:rPr>
      </w:pPr>
    </w:p>
    <w:p>
      <w:pPr>
        <w:pStyle w:val="P31"/>
        <w:framePr w:w="3839" w:h="928" w:hRule="exact" w:wrap="none" w:vAnchor="page" w:hAnchor="margin" w:x="6856" w:y="9985"/>
        <w:rPr>
          <w:rStyle w:val="C22"/>
          <w:rtl w:val="0"/>
        </w:rPr>
      </w:pPr>
      <w:r>
        <w:rPr>
          <w:rStyle w:val="C22"/>
          <w:rtl w:val="0"/>
        </w:rPr>
        <w:t>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e) Vypracovat plán na zpracování těžebních zbytků a výroby štěpky s ohledem na efektivitu přesunů a výroby na zadaném lesnickém úseku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Vyjmenovat technologie nakládky a odvozu vyrobené lesní štěpky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způsob krátkodobého a dlouhodobého skladování vyrobené lesní štěpky</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způsob zjišťování množství a výhřevnosti lesní štěpky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d) Navrhnout optimální způsob zajištění efektivních dodávek lesní štěpky k odběrateli</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a ústní ověření</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30.9.2026 5:49:50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provozu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činností štěpkovacích strojů,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Vysvětlit postup při zajištění základních životních funkcí při náhlém onemocnění nebo úrazu a popsat první pomoc</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340" w:hRule="exact" w:wrap="none" w:vAnchor="page" w:hAnchor="margin" w:x="28" w:y="7292"/>
        <w:rPr>
          <w:rStyle w:val="C18"/>
          <w:rtl w:val="0"/>
        </w:rPr>
      </w:pPr>
      <w:r>
        <w:rPr>
          <w:rStyle w:val="C18"/>
          <w:rtl w:val="0"/>
        </w:rPr>
        <w:t>Vedení evidence související s výrobou a distribucí lesní štěpky</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a) Vyjmenovat evidenci vedenou při provozu štěpkovacích strojů</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16"/>
        <w:framePr w:w="6710" w:h="376" w:hRule="exact" w:wrap="none" w:vAnchor="page" w:hAnchor="margin" w:x="45" w:y="8483"/>
        <w:rPr>
          <w:rStyle w:val="C3"/>
          <w:rtl w:val="0"/>
        </w:rPr>
      </w:pPr>
    </w:p>
    <w:p>
      <w:pPr>
        <w:pStyle w:val="P17"/>
        <w:framePr w:w="6658" w:h="249" w:hRule="exact" w:wrap="none" w:vAnchor="page" w:hAnchor="margin" w:x="71" w:y="8539"/>
        <w:rPr>
          <w:rStyle w:val="C13"/>
          <w:rtl w:val="0"/>
        </w:rPr>
      </w:pPr>
      <w:r>
        <w:rPr>
          <w:rStyle w:val="C13"/>
          <w:rtl w:val="0"/>
        </w:rPr>
        <w:t>b) Vypracovat podklad pro fakturaci za provedené štěpkování</w:t>
      </w:r>
    </w:p>
    <w:p>
      <w:pPr>
        <w:pStyle w:val="P30"/>
        <w:framePr w:w="3921" w:h="376" w:hRule="exact" w:wrap="none" w:vAnchor="page" w:hAnchor="margin" w:x="6800" w:y="8483"/>
        <w:rPr>
          <w:rStyle w:val="C3"/>
          <w:rtl w:val="0"/>
        </w:rPr>
      </w:pPr>
    </w:p>
    <w:p>
      <w:pPr>
        <w:pStyle w:val="P31"/>
        <w:framePr w:w="3839" w:h="249" w:hRule="exact" w:wrap="none" w:vAnchor="page" w:hAnchor="margin" w:x="6856" w:y="8539"/>
        <w:rPr>
          <w:rStyle w:val="C22"/>
          <w:rtl w:val="0"/>
        </w:rPr>
      </w:pPr>
      <w:r>
        <w:rPr>
          <w:rStyle w:val="C22"/>
          <w:rtl w:val="0"/>
        </w:rPr>
        <w:t>Praktické předvedení</w:t>
      </w:r>
    </w:p>
    <w:p>
      <w:pPr>
        <w:pStyle w:val="P12"/>
        <w:framePr w:w="6710" w:h="376" w:hRule="exact" w:wrap="none" w:vAnchor="page" w:hAnchor="margin" w:x="45" w:y="8860"/>
        <w:rPr>
          <w:rStyle w:val="C3"/>
          <w:rtl w:val="0"/>
        </w:rPr>
      </w:pPr>
    </w:p>
    <w:p>
      <w:pPr>
        <w:pStyle w:val="P13"/>
        <w:framePr w:w="6658" w:h="249" w:hRule="exact" w:wrap="none" w:vAnchor="page" w:hAnchor="margin" w:x="71" w:y="8916"/>
        <w:rPr>
          <w:rStyle w:val="C11"/>
          <w:rtl w:val="0"/>
        </w:rPr>
      </w:pPr>
      <w:r>
        <w:rPr>
          <w:rStyle w:val="C11"/>
          <w:rtl w:val="0"/>
        </w:rPr>
        <w:t>c) Vypracovat mzdový podklad pro pracovníky za provedenou činnost</w:t>
      </w:r>
    </w:p>
    <w:p>
      <w:pPr>
        <w:pStyle w:val="P28"/>
        <w:framePr w:w="3921" w:h="376" w:hRule="exact" w:wrap="none" w:vAnchor="page" w:hAnchor="margin" w:x="6800" w:y="8860"/>
        <w:rPr>
          <w:rStyle w:val="C3"/>
          <w:rtl w:val="0"/>
        </w:rPr>
      </w:pPr>
    </w:p>
    <w:p>
      <w:pPr>
        <w:pStyle w:val="P29"/>
        <w:framePr w:w="3839" w:h="249" w:hRule="exact" w:wrap="none" w:vAnchor="page" w:hAnchor="margin" w:x="6856" w:y="8916"/>
        <w:rPr>
          <w:rStyle w:val="C21"/>
          <w:rtl w:val="0"/>
        </w:rPr>
      </w:pPr>
      <w:r>
        <w:rPr>
          <w:rStyle w:val="C21"/>
          <w:rtl w:val="0"/>
        </w:rPr>
        <w:t>Praktické předvedení</w:t>
      </w:r>
    </w:p>
    <w:p>
      <w:pPr>
        <w:pStyle w:val="P16"/>
        <w:framePr w:w="6710" w:h="607" w:hRule="exact" w:wrap="none" w:vAnchor="page" w:hAnchor="margin" w:x="45" w:y="9236"/>
        <w:rPr>
          <w:rStyle w:val="C3"/>
          <w:rtl w:val="0"/>
        </w:rPr>
      </w:pPr>
    </w:p>
    <w:p>
      <w:pPr>
        <w:pStyle w:val="P17"/>
        <w:framePr w:w="6658" w:h="480" w:hRule="exact" w:wrap="none" w:vAnchor="page" w:hAnchor="margin" w:x="71" w:y="9292"/>
        <w:rPr>
          <w:rStyle w:val="C13"/>
          <w:rtl w:val="0"/>
        </w:rPr>
      </w:pPr>
      <w:r>
        <w:rPr>
          <w:rStyle w:val="C13"/>
          <w:rtl w:val="0"/>
        </w:rPr>
        <w:t>d) Zpracovat evidenci výroby, dopravy, skladových zásob a prodeje vyrobené lesní štěpky</w:t>
      </w:r>
    </w:p>
    <w:p>
      <w:pPr>
        <w:pStyle w:val="P30"/>
        <w:framePr w:w="3921" w:h="607" w:hRule="exact" w:wrap="none" w:vAnchor="page" w:hAnchor="margin" w:x="6800" w:y="9236"/>
        <w:rPr>
          <w:rStyle w:val="C3"/>
          <w:rtl w:val="0"/>
        </w:rPr>
      </w:pPr>
    </w:p>
    <w:p>
      <w:pPr>
        <w:pStyle w:val="P31"/>
        <w:framePr w:w="3839" w:h="480" w:hRule="exact" w:wrap="none" w:vAnchor="page" w:hAnchor="margin" w:x="6856" w:y="9292"/>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e) Vyplnit dodací list</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219"/>
        <w:rPr>
          <w:rStyle w:val="C3"/>
          <w:rtl w:val="0"/>
        </w:rPr>
      </w:pPr>
    </w:p>
    <w:p>
      <w:pPr>
        <w:pStyle w:val="P17"/>
        <w:framePr w:w="6658" w:h="704" w:hRule="exact" w:wrap="none" w:vAnchor="page" w:hAnchor="margin" w:x="71" w:y="10275"/>
        <w:rPr>
          <w:rStyle w:val="C13"/>
          <w:rtl w:val="0"/>
        </w:rPr>
      </w:pPr>
      <w:r>
        <w:rPr>
          <w:rStyle w:val="C13"/>
          <w:rtl w:val="0"/>
        </w:rPr>
        <w:t>f) Vyplnit běžné pracovní záznamy vedené pro činnosti související s provozem štěpkovacích strojů z oblasti BOZP a PO, docházku pracovníků, čerpání pracovních prostředků a pohonných hmot</w:t>
      </w:r>
    </w:p>
    <w:p>
      <w:pPr>
        <w:pStyle w:val="P30"/>
        <w:framePr w:w="3921" w:h="831" w:hRule="exact" w:wrap="none" w:vAnchor="page" w:hAnchor="margin" w:x="6800" w:y="10219"/>
        <w:rPr>
          <w:rStyle w:val="C3"/>
          <w:rtl w:val="0"/>
        </w:rPr>
      </w:pPr>
    </w:p>
    <w:p>
      <w:pPr>
        <w:pStyle w:val="P31"/>
        <w:framePr w:w="3839" w:h="704" w:hRule="exact" w:wrap="none" w:vAnchor="page" w:hAnchor="margin" w:x="6856" w:y="10275"/>
        <w:rPr>
          <w:rStyle w:val="C22"/>
          <w:rtl w:val="0"/>
        </w:rPr>
      </w:pPr>
      <w:r>
        <w:rPr>
          <w:rStyle w:val="C22"/>
          <w:rtl w:val="0"/>
        </w:rPr>
        <w:t>Praktické předvedení a ústní ověření</w:t>
      </w:r>
    </w:p>
    <w:p>
      <w:pPr>
        <w:pStyle w:val="P32"/>
        <w:framePr w:w="10710" w:h="248" w:hRule="exact" w:wrap="none" w:vAnchor="page" w:hAnchor="margin" w:x="28" w:y="11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30.9.2026 5:49:50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měření, posouzení skupiny a kvality štěpky se použijí "Doporučená pravidla pro měření a třídění dříví v ČR" v aktuálním znění.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Lesnickým úsekem pro účely zkoušky se rozumí soubor lesních porostů o rozloze do 500 ha.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„Komplexní zpracování těžebních zbytků (c14.A.6033)" v kritériu a) uchazeč určí lesnicky důležité dřeviny. Jedná se o následující: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výrobních postupů výroby lesní štěpky (c14.D.1009)" v kritériu d) uchazeč zadá pracovní činnosti obsluze štěpkovacího stroje stanovením kvalitativních parametrů štěpky a její ukládání s důrazem na ochranu lesa a BOZP.</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plánu výroby a odbytu štěpky s ohledem na zajištění efektivity výroby (c14.D.1013)" v kritériu b) uchazeč předvede kalkulaci cenové nabídky s ohledem na náklady na vyklizení porostů, štěpkování, skladování těžebních zbytků i štěpky, expedici a dopravu štěpky v návaznosti na cenu štěpky u odběratele.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 Zajišťování skladování vyrobené lesní štěpky a dodávky lesní štěpky k odběrateli (c14.D.1014)" v kritériu d) uchazeč navrhne zajištění dodávek od nakládky přes expedici a odvoz až po skladování štěpky.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kde probíhá štěpkování. Teoretická část proběhne ve zkušební místnosti.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 Těžební plán je stanoven na 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pStyle w:val="P21"/>
        <w:framePr w:w="7654" w:h="331" w:hRule="exact" w:wrap="none" w:vAnchor="page" w:hAnchor="margin" w:x="28" w:y="15940"/>
        <w:rPr>
          <w:rStyle w:val="C16"/>
          <w:rtl w:val="0"/>
        </w:rPr>
      </w:pPr>
      <w:r>
        <w:rPr>
          <w:rStyle w:val="C16"/>
          <w:rtl w:val="0"/>
        </w:rPr>
        <w:t>Technik/technička štěpkovacích strojů, 30.9.2026 5:49:50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štěpkovacích strojů, 30.9.2026 5:49:50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 lesnického úseku</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štěpkování těžebních zbytků umožňující rozsahem a strukturou provedení zkoušky při splnění bezpečnostních a hygienických předpisů pro danou činnost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•těžební zbytky ke štěpkování, sortimenty lesní štěpky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stanovení množství klestu a vyrobeného množství štěpky, měřidla pro detekci kvality parametrů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štěpkovacích strojů, 30.9.2026 5:49:50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štěpkovacích strojů, 30.9.2026 5:49:50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385D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6A28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BFCF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