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76BB7" Type="http://schemas.openxmlformats.org/officeDocument/2006/relationships/officeDocument" Target="/word/document.xml" /><Relationship Id="coreR49376BB7" Type="http://schemas.openxmlformats.org/package/2006/relationships/metadata/core-properties" Target="/docProps/core.xml" /><Relationship Id="customR49376B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kvality práce a parametrů vyráběných sortimentů dříví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provozem těžebně dopravních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Kalkulace cenových nabídek za činnosti při těžbě a dopravě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Těžebně-dopravními stroji se rozumí harvestory a vyvážecí soupravy.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technologického postupu nasazení těžebně-dopravních strojů v lesních porostech při těžbě a dopravě dříví (c14.D.1015)“ v kritériu g) uchazeč zadá pracovní činnosti obsluze těžebně-dopravních strojů stanovením technologie těžby a přibližování dříví, sortimentace a ukládání dříví s důrazem na ochranu lesa a BOZP.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„Plánování výroby sortimentace dříví (c14.D.1019)" v kritériu a) uchazeč určí lesnicky důležité dřeviny. Jedná se o následující: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evidence související s provozem těžebně dopravních strojů (c14.D.1017)“ v kritériu g) je stanoven minimální rozsah: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dlouhé dříví – surové kmeny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výřezy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rovnané dříví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 němž probíhá těžba těžebně-dopravními stroji. Teoretická část zkoušky proběhne ve zkušební místnosti vybavené počítačem.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ověření řídicích a organizačních schopností nezbytných pro zajišťování provozu těžebně-dopravních strojů. Uchazeč bude v průběhu zkoušky využívat zařízení harvestoru za dozoru autorizované osoby.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7EE4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