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22FEA9" Type="http://schemas.openxmlformats.org/officeDocument/2006/relationships/officeDocument" Target="/word/document.xml" /><Relationship Id="coreR3D22FEA9" Type="http://schemas.openxmlformats.org/package/2006/relationships/metadata/core-properties" Target="/docProps/core.xml" /><Relationship Id="customR3D22FE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štěpkovacích strojů (kód: 41-102-H)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štěpkovacích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štěpkovacích strojů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štěpkovacích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štěpkovacích strojích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štěpkovacích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a pneumatických součástí štěpkovacích 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štěpkovacího stroje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Opravář štěpkovacích strojů, 17.8.2026 21:09:13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štěpkovacích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Navrhnout a popsat technologický postup opravy sekacího zařízení štěpkovacího stroje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ke zvolenému technologickému postupu potřebné pracovní prostředky, včetně speciálních přípravků pro montáž a demontáž, a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štěpkovacích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určeného štěpkovacího stroje nebo zařízení</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určeného štěpkovacího stroje nebo zařízení</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 opravy zjištěných závad štěpkovacího stroje</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547" w:hRule="exact" w:wrap="none" w:vAnchor="page" w:hAnchor="margin" w:x="28" w:y="11569"/>
        <w:rPr>
          <w:rStyle w:val="C18"/>
          <w:rtl w:val="0"/>
        </w:rPr>
      </w:pPr>
      <w:r>
        <w:rPr>
          <w:rStyle w:val="C18"/>
          <w:rtl w:val="0"/>
        </w:rPr>
        <w:t>Diagnostika poruch štěpkovacích strojů s využitím počítačové diagnostiky a stanovení způsobu opravy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Zjistit a popsat technický stav určeného štěpkovacího stroje a zařízení pomocí měřidel a diagnostických prostředků</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Identifikovat závady, nastavit předepsané parametry a zkontrolovat</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 a 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Dodržet zásady BOZP</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štěpkovacích strojů, 17.8.2026 21:09:13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štěpkovacích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demontáže a montáže sekacího ústrojí štěpkovacího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demontáž a montáž sekacího ústrojí štěpkovacího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Posoudit opotřebení a funkční způsobilost určené součásti štěpkovacího 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stanovit nezbytnou dobu k provedení preventivní opravy a termín provedení opravy</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štěpkovacích strojích</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provádění údržbářských a opravárenských prací na štěpkovacích strojích</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údržbu a opravu určeného štěpkovacího stroje nebo zařízení s kapacitou štěpkování kmenů do průměru 23 cm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Dodržet zásady BOZP pro údržbu a opravárenské práce štěpkovacích strojů a zařízení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32"/>
        <w:framePr w:w="10710" w:h="248" w:hRule="exact" w:wrap="none" w:vAnchor="page" w:hAnchor="margin" w:x="28" w:y="10413"/>
        <w:rPr>
          <w:rStyle w:val="C23"/>
          <w:rtl w:val="0"/>
        </w:rPr>
      </w:pPr>
      <w:r>
        <w:rPr>
          <w:rStyle w:val="C23"/>
          <w:rtl w:val="0"/>
        </w:rPr>
        <w:t>Je třeba splnit všechna kritéria.</w:t>
      </w:r>
    </w:p>
    <w:p>
      <w:pPr>
        <w:pStyle w:val="P23"/>
        <w:framePr w:w="10710" w:h="340" w:hRule="exact" w:wrap="none" w:vAnchor="page" w:hAnchor="margin" w:x="28" w:y="10849"/>
        <w:rPr>
          <w:rStyle w:val="C18"/>
          <w:rtl w:val="0"/>
        </w:rPr>
      </w:pPr>
      <w:r>
        <w:rPr>
          <w:rStyle w:val="C18"/>
          <w:rtl w:val="0"/>
        </w:rPr>
        <w:t>Provádění základních renovačních metod při obnově součástí štěpkovacích strojů</w:t>
      </w:r>
    </w:p>
    <w:p>
      <w:pPr>
        <w:pStyle w:val="P24"/>
        <w:framePr w:w="6713" w:h="376" w:hRule="exact" w:wrap="none" w:vAnchor="page" w:hAnchor="margin" w:x="45" w:y="11288"/>
        <w:rPr>
          <w:rStyle w:val="C3"/>
          <w:rtl w:val="0"/>
        </w:rPr>
      </w:pPr>
    </w:p>
    <w:p>
      <w:pPr>
        <w:pStyle w:val="P25"/>
        <w:framePr w:w="6661" w:h="249" w:hRule="exact" w:wrap="none" w:vAnchor="page" w:hAnchor="margin" w:x="71" w:y="11359"/>
        <w:rPr>
          <w:rStyle w:val="C19"/>
          <w:rtl w:val="0"/>
        </w:rPr>
      </w:pPr>
      <w:r>
        <w:rPr>
          <w:rStyle w:val="C19"/>
          <w:rtl w:val="0"/>
        </w:rPr>
        <w:t>Kritéria hodnocení</w:t>
      </w:r>
    </w:p>
    <w:p>
      <w:pPr>
        <w:pStyle w:val="P26"/>
        <w:framePr w:w="3918" w:h="376" w:hRule="exact" w:wrap="none" w:vAnchor="page" w:hAnchor="margin" w:x="6803" w:y="11288"/>
        <w:rPr>
          <w:rStyle w:val="C3"/>
          <w:rtl w:val="0"/>
        </w:rPr>
      </w:pPr>
    </w:p>
    <w:p>
      <w:pPr>
        <w:pStyle w:val="P27"/>
        <w:framePr w:w="3836" w:h="249" w:hRule="exact" w:wrap="none" w:vAnchor="page" w:hAnchor="margin" w:x="6859" w:y="11359"/>
        <w:rPr>
          <w:rStyle w:val="C20"/>
          <w:rtl w:val="0"/>
        </w:rPr>
      </w:pPr>
      <w:r>
        <w:rPr>
          <w:rStyle w:val="C20"/>
          <w:rtl w:val="0"/>
        </w:rPr>
        <w:t>Způsoby ověření</w:t>
      </w:r>
    </w:p>
    <w:p>
      <w:pPr>
        <w:pStyle w:val="P12"/>
        <w:framePr w:w="6710" w:h="831" w:hRule="exact" w:wrap="none" w:vAnchor="page" w:hAnchor="margin" w:x="45" w:y="11664"/>
        <w:rPr>
          <w:rStyle w:val="C3"/>
          <w:rtl w:val="0"/>
        </w:rPr>
      </w:pPr>
    </w:p>
    <w:p>
      <w:pPr>
        <w:pStyle w:val="P13"/>
        <w:framePr w:w="6658" w:h="704" w:hRule="exact" w:wrap="none" w:vAnchor="page" w:hAnchor="margin" w:x="71" w:y="11720"/>
        <w:rPr>
          <w:rStyle w:val="C11"/>
          <w:rtl w:val="0"/>
        </w:rPr>
      </w:pPr>
      <w:r>
        <w:rPr>
          <w:rStyle w:val="C11"/>
          <w:rtl w:val="0"/>
        </w:rPr>
        <w:t>a) Zvolit vhodnou renovační metodu pro obnovu zadané součásti štěpkovacího stroje a posoudit technickou účelnost a ekonomickou efektivitu renovace</w:t>
      </w:r>
    </w:p>
    <w:p>
      <w:pPr>
        <w:pStyle w:val="P28"/>
        <w:framePr w:w="3921" w:h="831" w:hRule="exact" w:wrap="none" w:vAnchor="page" w:hAnchor="margin" w:x="6800" w:y="11664"/>
        <w:rPr>
          <w:rStyle w:val="C3"/>
          <w:rtl w:val="0"/>
        </w:rPr>
      </w:pPr>
    </w:p>
    <w:p>
      <w:pPr>
        <w:pStyle w:val="P29"/>
        <w:framePr w:w="3839" w:h="704" w:hRule="exact" w:wrap="none" w:vAnchor="page" w:hAnchor="margin" w:x="6856" w:y="11720"/>
        <w:rPr>
          <w:rStyle w:val="C21"/>
          <w:rtl w:val="0"/>
        </w:rPr>
      </w:pPr>
      <w:r>
        <w:rPr>
          <w:rStyle w:val="C21"/>
          <w:rtl w:val="0"/>
        </w:rPr>
        <w:t>Praktické předvedení a ústní ověření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Dodržet zásady BOZP pro provádění renovačních metod</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štěpkovacích strojů, 17.8.2026 21:09:13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na nejméně 3 konkrétních součástech štěpkovacích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a pneumatických součástí štěpkovacích strojů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a pneumatických součástí štěpkovacích strojů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štěpkovacího stroje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štěpkovacích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štěpkovacího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Provést a popsat závěrečnou kontrolu provedené opravy štěpkovacího stroje</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Odzkoušet a předvést funkčnost opraveného štěpkovacího stroje</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c) Dodržet zásady BOZP</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Předvést vyhledání informací o výrobcích a autorizovaných servisech štěpkovacích strojů dostupnými komunikačními prostředky</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Předvést praktickou profesní komunikaci s výrobcem a autorizovaným servisem štěpkovacích strojů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Vysvětlit zajištění záručního a pozáručního servisu určeného štěpkovacího stroje u autorizovaného servisu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štěpkovacích strojů, 17.8.2026 21:09:13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štěpkovacích strojů, 17.8.2026 21:09:13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https://www.nsp.cz/jednotka-prace/opravar-tezebne-dopravnic).</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 (§ 3 odst. 3 a) zákona č. 361/2000 Sb., o provozu na pozemních komunikacích)</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 (ČSN 12480-1 a ČSN ISO 9926-1)</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Stanovení pracovních postupů, prostředků a metod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 rámci zkoušky vypracuje uchazeč technologický postup a následně jej popíše.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diagnostika poruch štěpkovacích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Diagnostika poruch štěpkovacích strojů s využitím počítačové diagnostiky a stanovení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pracuje uchazeč se štěpkovacím strojem s kapacitou štěpkování kmenů stromů do průměru 23 cm taženého na tříbodovém závěsu univerzálního kolového traktoru.</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stupně opotřebení a funkční způsobilosti jednotlivých součástí s ohledem na optimální provoz</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bude posouzen stupeň opotřebení a funkční způsobilost součástí štěpkovacího stroje u drapáku hydraulické ruky a sekacího ústrojí štěpkovacího stroje.</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štěpkovacích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b) se zvolenou renovační metodou rozumí navařování, tváření apod.</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w:t>
      </w:r>
      <w:r>
        <w:rPr>
          <w:rFonts w:ascii="Arial" w:cs="Arial" w:hAnsi="Arial" w:eastAsia="Arial"/>
          <w:b w:val="0"/>
          <w:i w:val="0"/>
          <w:caps w:val="0"/>
          <w:strike w:val="0"/>
          <w:noProof w:val="0"/>
          <w:vanish w:val="0"/>
          <w:color w:val="auto"/>
          <w:sz w:val="20"/>
          <w:u w:val="none"/>
          <w:shd w:val="clear" w:color="auto" w:fill="auto"/>
          <w:vertAlign w:val="baseline"/>
          <w:lang/>
        </w:rPr>
        <w:t>, popř. plastů v kritérii a) se stanovenou operací rozumí řezání, vrtání, ohýbání, soustružení, frézování, broušení do kovu různých tlouštěk od 1 do 5 cm.</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údržba a oprava elektrických, hydraulických nebo pneumatických součástí štěpkovacích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a b) se rozumí zejména hydraulická ruka a elektronická řídicí jednotka.</w:t>
      </w:r>
    </w:p>
    <w:p>
      <w:pPr>
        <w:pStyle w:val="P33"/>
        <w:framePr w:w="10766" w:h="1837" w:hRule="exact" w:wrap="none" w:vAnchor="page" w:hAnchor="margin" w:x="0" w:y="13429"/>
        <w:rPr>
          <w:rStyle w:val="C3"/>
          <w:rtl w:val="0"/>
        </w:rPr>
      </w:pPr>
    </w:p>
    <w:p>
      <w:pPr>
        <w:pStyle w:val="P35"/>
        <w:framePr w:w="10710" w:h="340" w:hRule="exact" w:wrap="none" w:vAnchor="page" w:hAnchor="margin" w:x="28" w:y="13429"/>
        <w:rPr>
          <w:rStyle w:val="C25"/>
          <w:rtl w:val="0"/>
        </w:rPr>
      </w:pPr>
      <w:r>
        <w:rPr>
          <w:rStyle w:val="C25"/>
          <w:rtl w:val="0"/>
        </w:rPr>
        <w:t>Výsledné hodnocení</w:t>
      </w:r>
    </w:p>
    <w:p>
      <w:pPr>
        <w:keepNext w:val="0"/>
        <w:keepLines w:val="0"/>
        <w:framePr w:w="10766" w:h="1497" w:hRule="exact" w:wrap="none" w:vAnchor="page" w:hAnchor="margin" w:x="0" w:y="13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 štěpkovacích strojů, 17.8.2026 21:09:13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opravárenství strojů v lesnictví nebo ve funkci učitele praktického vyučování nebo odborného výcviku v oboru vzdělání zaměřeném na lesnickou techniku. </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opravárenství strojů v lesnictví nebo ve funkci učitele odborných předmětů nebo praktického vyučování nebo odborného výcviku v oboru vzdělání zaměřeném na lesnickou techniku.</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štěpkovacích strojů, 17.8.2026 21:09:13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mechanizace – štěpkovací stroj s kapacitou štěpkování kmenů do průměru 23 cm, univerzální kolový traktor</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technická dokumentace lesnických mechanizačních prostředků, strojírenské tabulky, konstrukční výkresy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štěpkovacích strojů, 17.8.2026 21:09:13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štěpkovacích strojů, 17.8.2026 21:09:13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B888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A9C9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985A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