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20F9F3" Type="http://schemas.openxmlformats.org/officeDocument/2006/relationships/officeDocument" Target="/word/document.xml" /><Relationship Id="coreR4520F9F3" Type="http://schemas.openxmlformats.org/package/2006/relationships/metadata/core-properties" Target="/docProps/core.xml" /><Relationship Id="customR4520F9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štěpkovacích strojů, 28.5.2026 3:21:21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štěpkovacích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a popsat technologický postup opravy sekacího zařízení štěpkovacího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štěpkovacích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štěpkovacího stroje nebo zařízení</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štěpkovacího stroje nebo zařízení</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 opravy zjištěných závad štěpkovacího stroje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547" w:hRule="exact" w:wrap="none" w:vAnchor="page" w:hAnchor="margin" w:x="28" w:y="11569"/>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Zjistit a popsat technický stav určeného štěpkovacího stroje a zařízení pomocí měřidel a diagnostických prostředků</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Identifikovat závady, nastavit předepsané parametry a zkontrolovat</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 a 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Dodržet zásady BOZP</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28.5.2026 3:21:21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demontáže a montáže sekacího ústrojí štěpkovacího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sekacího ústrojí štěpkovacího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opotřebení a funkční způsobilost určené součásti štěpkovacího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stanovit nezbytnou dobu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údržbu a opravu určeného štěpkovacího stroje nebo zařízení s kapacitou štěpkování kmenů do průměru 23 cm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Dodržet zásady BOZP pro údržbu a opravárenské práce štěpkovacích strojů a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32"/>
        <w:framePr w:w="10710" w:h="248" w:hRule="exact" w:wrap="none" w:vAnchor="page" w:hAnchor="margin" w:x="28" w:y="10413"/>
        <w:rPr>
          <w:rStyle w:val="C23"/>
          <w:rtl w:val="0"/>
        </w:rPr>
      </w:pPr>
      <w:r>
        <w:rPr>
          <w:rStyle w:val="C23"/>
          <w:rtl w:val="0"/>
        </w:rPr>
        <w:t>Je třeba splnit všechna kritéria.</w:t>
      </w:r>
    </w:p>
    <w:p>
      <w:pPr>
        <w:pStyle w:val="P23"/>
        <w:framePr w:w="10710" w:h="340" w:hRule="exact" w:wrap="none" w:vAnchor="page" w:hAnchor="margin" w:x="28" w:y="10849"/>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831" w:hRule="exact" w:wrap="none" w:vAnchor="page" w:hAnchor="margin" w:x="45" w:y="11664"/>
        <w:rPr>
          <w:rStyle w:val="C3"/>
          <w:rtl w:val="0"/>
        </w:rPr>
      </w:pPr>
    </w:p>
    <w:p>
      <w:pPr>
        <w:pStyle w:val="P13"/>
        <w:framePr w:w="6658" w:h="704" w:hRule="exact" w:wrap="none" w:vAnchor="page" w:hAnchor="margin" w:x="71" w:y="11720"/>
        <w:rPr>
          <w:rStyle w:val="C11"/>
          <w:rtl w:val="0"/>
        </w:rPr>
      </w:pPr>
      <w:r>
        <w:rPr>
          <w:rStyle w:val="C11"/>
          <w:rtl w:val="0"/>
        </w:rPr>
        <w:t>a) Zvolit vhodnou renovační metodu pro obnovu zadané součásti štěpkovacího stroje a posoudit technickou účelnost a ekonomickou efektivitu renovace</w:t>
      </w:r>
    </w:p>
    <w:p>
      <w:pPr>
        <w:pStyle w:val="P28"/>
        <w:framePr w:w="3921" w:h="831" w:hRule="exact" w:wrap="none" w:vAnchor="page" w:hAnchor="margin" w:x="6800" w:y="11664"/>
        <w:rPr>
          <w:rStyle w:val="C3"/>
          <w:rtl w:val="0"/>
        </w:rPr>
      </w:pPr>
    </w:p>
    <w:p>
      <w:pPr>
        <w:pStyle w:val="P29"/>
        <w:framePr w:w="3839" w:h="704" w:hRule="exact" w:wrap="none" w:vAnchor="page" w:hAnchor="margin" w:x="6856" w:y="11720"/>
        <w:rPr>
          <w:rStyle w:val="C21"/>
          <w:rtl w:val="0"/>
        </w:rPr>
      </w:pPr>
      <w:r>
        <w:rPr>
          <w:rStyle w:val="C21"/>
          <w:rtl w:val="0"/>
        </w:rPr>
        <w:t>Praktické předvedení a ústní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Dodržet zásady BOZP pro provádění renovačních metod</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28.5.2026 3:21:21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štěpkovacích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a pneumatických součástí štěpkovacích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štěpkovacího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štěpkovacího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štěpkovacího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štěpkovacího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štěpkovacích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štěpkovacích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štěpkovacího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28.5.2026 3:21:21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28.5.2026 3:21:21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Stanovení pracovních postupů, prostředků a metod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 rámci zkoušky vypracuje uchazeč technologický postup a následně jej popíše.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diagnostika poruch štěpkovacích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Diagnostika poruch štěpkovacích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pracuje uchazeč se štěpkovacím strojem s kapacitou štěpkování kmenů stromů do průměru 23 cm taženého na tříbodovém závěsu univerzálního kolového traktoru.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štěpkovacího stroje u drapáku hydraulické ruky a sekacího ústrojí štěpkovacího stroje.</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b) se zvolenou renovační metodou rozumí navařování, tváření apod.</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w:t>
      </w:r>
      <w:r>
        <w:rPr>
          <w:rFonts w:ascii="Arial" w:cs="Arial" w:hAnsi="Arial" w:eastAsia="Arial"/>
          <w:b w:val="0"/>
          <w:i w:val="0"/>
          <w:caps w:val="0"/>
          <w:strike w:val="0"/>
          <w:noProof w:val="0"/>
          <w:vanish w:val="0"/>
          <w:color w:val="auto"/>
          <w:sz w:val="20"/>
          <w:u w:val="none"/>
          <w:shd w:val="clear" w:color="auto" w:fill="auto"/>
          <w:vertAlign w:val="baseline"/>
          <w:lang/>
        </w:rPr>
        <w:t>, popř. plastů v kritérii a) se stanovenou operací rozumí řezání, vrtání, ohýbání, soustružení, frézování, broušení do kovu různých tlouštěk od 1 do 5 cm.</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a b) se rozumí zejména hydraulická ruka a elektronická řídicí jednotka.</w:t>
      </w:r>
    </w:p>
    <w:p>
      <w:pPr>
        <w:pStyle w:val="P33"/>
        <w:framePr w:w="10766" w:h="1837" w:hRule="exact" w:wrap="none" w:vAnchor="page" w:hAnchor="margin" w:x="0" w:y="13429"/>
        <w:rPr>
          <w:rStyle w:val="C3"/>
          <w:rtl w:val="0"/>
        </w:rPr>
      </w:pPr>
    </w:p>
    <w:p>
      <w:pPr>
        <w:pStyle w:val="P35"/>
        <w:framePr w:w="10710" w:h="340" w:hRule="exact" w:wrap="none" w:vAnchor="page" w:hAnchor="margin" w:x="28" w:y="13429"/>
        <w:rPr>
          <w:rStyle w:val="C25"/>
          <w:rtl w:val="0"/>
        </w:rPr>
      </w:pPr>
      <w:r>
        <w:rPr>
          <w:rStyle w:val="C25"/>
          <w:rtl w:val="0"/>
        </w:rPr>
        <w:t>Výsledné hodnocení</w:t>
      </w:r>
    </w:p>
    <w:p>
      <w:pPr>
        <w:keepNext w:val="0"/>
        <w:keepLines w:val="0"/>
        <w:framePr w:w="10766" w:h="1497"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štěpkovacích strojů, 28.5.2026 3:21:21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štěpkovacích strojů, 28.5.2026 3:21:21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mechanizace – štěpkovací stroj s kapacitou štěpkování kmenů do průměru 23 cm, univerzální kolový traktor</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technická dokumentace lesnických mechanizačních prostředků, strojírenské tabulky, konstrukční výkresy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štěpkovacích strojů, 28.5.2026 3:21:21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štěpkovacích strojů, 28.5.2026 3:21:21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F33C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B0B4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FCE4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