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A31DCF" Type="http://schemas.openxmlformats.org/officeDocument/2006/relationships/officeDocument" Target="/word/document.xml" /><Relationship Id="coreR58A31DCF" Type="http://schemas.openxmlformats.org/package/2006/relationships/metadata/core-properties" Target="/docProps/core.xml" /><Relationship Id="customR58A31D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18.10.2026 18:31:24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k obsluze motorové pily a křovinořezu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"Základní diagnostika poruch těžební techniky"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následujích druhů techniky: motorová pila, UKT (univerzální kolový traktor), SLKT (speciální lesní kolový traktor), lesní lanovka.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činností, které povedou k ucelenému opravárenskému úkonu. 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18.10.2026 18:31:24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Lesy České republiky, s. p.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18.10.2026 18:31:24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