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5D7B3E" Type="http://schemas.openxmlformats.org/officeDocument/2006/relationships/officeDocument" Target="/word/document.xml" /><Relationship Id="coreR5A5D7B3E" Type="http://schemas.openxmlformats.org/package/2006/relationships/metadata/core-properties" Target="/docProps/core.xml" /><Relationship Id="customR5A5D7B3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Opravář/opravářka lesnické těžební techniky (kód: 41-104-H)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těžebně-dopravních a štěpkovacích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 v oblasti opravárenství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Základní diagnostika poruch těžební 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poruch těžební techniky s využitím počítačové diagnostiky a stanovení způsobu opravy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Demontáž a montáž včetně seřizování těžební techniky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stupně opotřebení a funkční způsobilosti jednotlivých součástí s ohledem na optimální provoz</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údržbářských a opravárenských prací na těžební technice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základních renovačních metod při obnově součástí těžební techniky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obrábění a zpracování kovových materiálů, popř. plastů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funkčnosti, údržba a oprava elektrických, hydraulických nebo pneumatických součástí těžební techniky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Odzkoušení a předvedení funkčnosti opraveného těžebního stroje a těžební techniky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Vedení odborné komunikace s výrobcem a autorizovaným servisem lesnických strojů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607" w:hRule="exact" w:wrap="none" w:vAnchor="page" w:hAnchor="margin" w:x="45" w:y="10134"/>
        <w:rPr>
          <w:rStyle w:val="C3"/>
          <w:rtl w:val="0"/>
        </w:rPr>
      </w:pPr>
    </w:p>
    <w:p>
      <w:pPr>
        <w:pStyle w:val="P13"/>
        <w:framePr w:w="9774" w:h="480" w:hRule="exact" w:wrap="none" w:vAnchor="page" w:hAnchor="margin" w:x="71" w:y="10190"/>
        <w:rPr>
          <w:rStyle w:val="C11"/>
          <w:rtl w:val="0"/>
        </w:rPr>
      </w:pPr>
      <w:r>
        <w:rPr>
          <w:rStyle w:val="C11"/>
          <w:rtl w:val="0"/>
        </w:rPr>
        <w:t>Posuzování vlivu opravárenské činnosti na životní prostředí a přijímání opatření k zabránění negativním následkům</w:t>
      </w:r>
    </w:p>
    <w:p>
      <w:pPr>
        <w:pStyle w:val="P14"/>
        <w:framePr w:w="805" w:h="607" w:hRule="exact" w:wrap="none" w:vAnchor="page" w:hAnchor="margin" w:x="9916" w:y="10134"/>
        <w:rPr>
          <w:rStyle w:val="C3"/>
          <w:rtl w:val="0"/>
        </w:rPr>
      </w:pPr>
    </w:p>
    <w:p>
      <w:pPr>
        <w:pStyle w:val="P15"/>
        <w:framePr w:w="723" w:h="480" w:hRule="exact" w:wrap="none" w:vAnchor="page" w:hAnchor="margin" w:x="9972" w:y="10190"/>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2928" w:h="248" w:hRule="exact" w:wrap="none" w:vAnchor="page" w:hAnchor="margin" w:x="28" w:y="1130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Opravář/opravářka lesnické těžební techniky, 28.9.2026 15:54:44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Vyhledat a vysvětlit stanovené údaje z katalogů lesnických těžebních strojů, dílenských příruček, návodů k obsluze, strojírenských tabulek a konstrukčních výkresů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Získat potřebné technické informace s využitím informačních a komunikačních technologií a reprodukovat je</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Stanovení pracovních postupů, prostředků a metod v oblasti opravárenství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Vypracovat a popsat technologický postup při opravě lanového navijáku lesnického traktoru</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Navrhnout k zvolenému technologickému postupu potřebné pracovní prostředky, včetně speciálních přípravků pro montáž a demontáž, popsat je</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32"/>
        <w:framePr w:w="10710" w:h="248" w:hRule="exact" w:wrap="none" w:vAnchor="page" w:hAnchor="margin" w:x="28" w:y="8264"/>
        <w:rPr>
          <w:rStyle w:val="C23"/>
          <w:rtl w:val="0"/>
        </w:rPr>
      </w:pPr>
      <w:r>
        <w:rPr>
          <w:rStyle w:val="C23"/>
          <w:rtl w:val="0"/>
        </w:rPr>
        <w:t>Je třeba splnit obě kritéria.</w:t>
      </w:r>
    </w:p>
    <w:p>
      <w:pPr>
        <w:pStyle w:val="P23"/>
        <w:framePr w:w="10710" w:h="340" w:hRule="exact" w:wrap="none" w:vAnchor="page" w:hAnchor="margin" w:x="28" w:y="8699"/>
        <w:rPr>
          <w:rStyle w:val="C18"/>
          <w:rtl w:val="0"/>
        </w:rPr>
      </w:pPr>
      <w:r>
        <w:rPr>
          <w:rStyle w:val="C18"/>
          <w:rtl w:val="0"/>
        </w:rPr>
        <w:t>Základní diagnostika poruch těžební techniky</w:t>
      </w:r>
    </w:p>
    <w:p>
      <w:pPr>
        <w:pStyle w:val="P24"/>
        <w:framePr w:w="6713" w:h="376" w:hRule="exact" w:wrap="none" w:vAnchor="page" w:hAnchor="margin" w:x="45" w:y="9139"/>
        <w:rPr>
          <w:rStyle w:val="C3"/>
          <w:rtl w:val="0"/>
        </w:rPr>
      </w:pPr>
    </w:p>
    <w:p>
      <w:pPr>
        <w:pStyle w:val="P25"/>
        <w:framePr w:w="6661" w:h="249" w:hRule="exact" w:wrap="none" w:vAnchor="page" w:hAnchor="margin" w:x="71" w:y="9210"/>
        <w:rPr>
          <w:rStyle w:val="C19"/>
          <w:rtl w:val="0"/>
        </w:rPr>
      </w:pPr>
      <w:r>
        <w:rPr>
          <w:rStyle w:val="C19"/>
          <w:rtl w:val="0"/>
        </w:rPr>
        <w:t>Kritéria hodnocení</w:t>
      </w:r>
    </w:p>
    <w:p>
      <w:pPr>
        <w:pStyle w:val="P26"/>
        <w:framePr w:w="3918" w:h="376" w:hRule="exact" w:wrap="none" w:vAnchor="page" w:hAnchor="margin" w:x="6803" w:y="9139"/>
        <w:rPr>
          <w:rStyle w:val="C3"/>
          <w:rtl w:val="0"/>
        </w:rPr>
      </w:pPr>
    </w:p>
    <w:p>
      <w:pPr>
        <w:pStyle w:val="P27"/>
        <w:framePr w:w="3836" w:h="249" w:hRule="exact" w:wrap="none" w:vAnchor="page" w:hAnchor="margin" w:x="6859" w:y="9210"/>
        <w:rPr>
          <w:rStyle w:val="C20"/>
          <w:rtl w:val="0"/>
        </w:rPr>
      </w:pPr>
      <w:r>
        <w:rPr>
          <w:rStyle w:val="C20"/>
          <w:rtl w:val="0"/>
        </w:rPr>
        <w:t>Způsoby ověření</w:t>
      </w:r>
    </w:p>
    <w:p>
      <w:pPr>
        <w:pStyle w:val="P12"/>
        <w:framePr w:w="6710" w:h="376" w:hRule="exact" w:wrap="none" w:vAnchor="page" w:hAnchor="margin" w:x="45" w:y="9515"/>
        <w:rPr>
          <w:rStyle w:val="C3"/>
          <w:rtl w:val="0"/>
        </w:rPr>
      </w:pPr>
    </w:p>
    <w:p>
      <w:pPr>
        <w:pStyle w:val="P13"/>
        <w:framePr w:w="6658" w:h="249" w:hRule="exact" w:wrap="none" w:vAnchor="page" w:hAnchor="margin" w:x="71" w:y="9571"/>
        <w:rPr>
          <w:rStyle w:val="C11"/>
          <w:rtl w:val="0"/>
        </w:rPr>
      </w:pPr>
      <w:r>
        <w:rPr>
          <w:rStyle w:val="C11"/>
          <w:rtl w:val="0"/>
        </w:rPr>
        <w:t>a) Zjistit a popsat technický stav určené těžební techniky</w:t>
      </w:r>
    </w:p>
    <w:p>
      <w:pPr>
        <w:pStyle w:val="P28"/>
        <w:framePr w:w="3921" w:h="376" w:hRule="exact" w:wrap="none" w:vAnchor="page" w:hAnchor="margin" w:x="6800" w:y="9515"/>
        <w:rPr>
          <w:rStyle w:val="C3"/>
          <w:rtl w:val="0"/>
        </w:rPr>
      </w:pPr>
    </w:p>
    <w:p>
      <w:pPr>
        <w:pStyle w:val="P29"/>
        <w:framePr w:w="3839" w:h="249" w:hRule="exact" w:wrap="none" w:vAnchor="page" w:hAnchor="margin" w:x="6856" w:y="9571"/>
        <w:rPr>
          <w:rStyle w:val="C21"/>
          <w:rtl w:val="0"/>
        </w:rPr>
      </w:pPr>
      <w:r>
        <w:rPr>
          <w:rStyle w:val="C21"/>
          <w:rtl w:val="0"/>
        </w:rPr>
        <w:t>Praktické předvedení a ústní ověření</w:t>
      </w:r>
    </w:p>
    <w:p>
      <w:pPr>
        <w:pStyle w:val="P16"/>
        <w:framePr w:w="6710" w:h="376" w:hRule="exact" w:wrap="none" w:vAnchor="page" w:hAnchor="margin" w:x="45" w:y="9891"/>
        <w:rPr>
          <w:rStyle w:val="C3"/>
          <w:rtl w:val="0"/>
        </w:rPr>
      </w:pPr>
    </w:p>
    <w:p>
      <w:pPr>
        <w:pStyle w:val="P17"/>
        <w:framePr w:w="6658" w:h="249" w:hRule="exact" w:wrap="none" w:vAnchor="page" w:hAnchor="margin" w:x="71" w:y="9947"/>
        <w:rPr>
          <w:rStyle w:val="C13"/>
          <w:rtl w:val="0"/>
        </w:rPr>
      </w:pPr>
      <w:r>
        <w:rPr>
          <w:rStyle w:val="C13"/>
          <w:rtl w:val="0"/>
        </w:rPr>
        <w:t>b) Identifikovat závady určené těžební techniky</w:t>
      </w:r>
    </w:p>
    <w:p>
      <w:pPr>
        <w:pStyle w:val="P30"/>
        <w:framePr w:w="3921" w:h="376" w:hRule="exact" w:wrap="none" w:vAnchor="page" w:hAnchor="margin" w:x="6800" w:y="9891"/>
        <w:rPr>
          <w:rStyle w:val="C3"/>
          <w:rtl w:val="0"/>
        </w:rPr>
      </w:pPr>
    </w:p>
    <w:p>
      <w:pPr>
        <w:pStyle w:val="P31"/>
        <w:framePr w:w="3839" w:h="249" w:hRule="exact" w:wrap="none" w:vAnchor="page" w:hAnchor="margin" w:x="6856" w:y="9947"/>
        <w:rPr>
          <w:rStyle w:val="C22"/>
          <w:rtl w:val="0"/>
        </w:rPr>
      </w:pPr>
      <w:r>
        <w:rPr>
          <w:rStyle w:val="C22"/>
          <w:rtl w:val="0"/>
        </w:rPr>
        <w:t>Praktické předvedení a ústní ověření</w:t>
      </w:r>
    </w:p>
    <w:p>
      <w:pPr>
        <w:pStyle w:val="P12"/>
        <w:framePr w:w="6710" w:h="376" w:hRule="exact" w:wrap="none" w:vAnchor="page" w:hAnchor="margin" w:x="45" w:y="10267"/>
        <w:rPr>
          <w:rStyle w:val="C3"/>
          <w:rtl w:val="0"/>
        </w:rPr>
      </w:pPr>
    </w:p>
    <w:p>
      <w:pPr>
        <w:pStyle w:val="P13"/>
        <w:framePr w:w="6658" w:h="249" w:hRule="exact" w:wrap="none" w:vAnchor="page" w:hAnchor="margin" w:x="71" w:y="10323"/>
        <w:rPr>
          <w:rStyle w:val="C11"/>
          <w:rtl w:val="0"/>
        </w:rPr>
      </w:pPr>
      <w:r>
        <w:rPr>
          <w:rStyle w:val="C11"/>
          <w:rtl w:val="0"/>
        </w:rPr>
        <w:t>c) Navrhnout a popsat postupy oprav zjištěných závad těžební techniky</w:t>
      </w:r>
    </w:p>
    <w:p>
      <w:pPr>
        <w:pStyle w:val="P28"/>
        <w:framePr w:w="3921" w:h="376" w:hRule="exact" w:wrap="none" w:vAnchor="page" w:hAnchor="margin" w:x="6800" w:y="10267"/>
        <w:rPr>
          <w:rStyle w:val="C3"/>
          <w:rtl w:val="0"/>
        </w:rPr>
      </w:pPr>
    </w:p>
    <w:p>
      <w:pPr>
        <w:pStyle w:val="P29"/>
        <w:framePr w:w="3839" w:h="249" w:hRule="exact" w:wrap="none" w:vAnchor="page" w:hAnchor="margin" w:x="6856" w:y="10323"/>
        <w:rPr>
          <w:rStyle w:val="C21"/>
          <w:rtl w:val="0"/>
        </w:rPr>
      </w:pPr>
      <w:r>
        <w:rPr>
          <w:rStyle w:val="C21"/>
          <w:rtl w:val="0"/>
        </w:rPr>
        <w:t>Praktické předvedení a ústní ověření</w:t>
      </w:r>
    </w:p>
    <w:p>
      <w:pPr>
        <w:pStyle w:val="P16"/>
        <w:framePr w:w="6710" w:h="376" w:hRule="exact" w:wrap="none" w:vAnchor="page" w:hAnchor="margin" w:x="45" w:y="10644"/>
        <w:rPr>
          <w:rStyle w:val="C3"/>
          <w:rtl w:val="0"/>
        </w:rPr>
      </w:pPr>
    </w:p>
    <w:p>
      <w:pPr>
        <w:pStyle w:val="P17"/>
        <w:framePr w:w="6658" w:h="249" w:hRule="exact" w:wrap="none" w:vAnchor="page" w:hAnchor="margin" w:x="71" w:y="10700"/>
        <w:rPr>
          <w:rStyle w:val="C13"/>
          <w:rtl w:val="0"/>
        </w:rPr>
      </w:pPr>
      <w:r>
        <w:rPr>
          <w:rStyle w:val="C13"/>
          <w:rtl w:val="0"/>
        </w:rPr>
        <w:t>d) Dodržet zásady BOZP</w:t>
      </w:r>
    </w:p>
    <w:p>
      <w:pPr>
        <w:pStyle w:val="P30"/>
        <w:framePr w:w="3921" w:h="376" w:hRule="exact" w:wrap="none" w:vAnchor="page" w:hAnchor="margin" w:x="6800" w:y="10644"/>
        <w:rPr>
          <w:rStyle w:val="C3"/>
          <w:rtl w:val="0"/>
        </w:rPr>
      </w:pPr>
    </w:p>
    <w:p>
      <w:pPr>
        <w:pStyle w:val="P31"/>
        <w:framePr w:w="3839" w:h="249" w:hRule="exact" w:wrap="none" w:vAnchor="page" w:hAnchor="margin" w:x="6856" w:y="10700"/>
        <w:rPr>
          <w:rStyle w:val="C22"/>
          <w:rtl w:val="0"/>
        </w:rPr>
      </w:pPr>
      <w:r>
        <w:rPr>
          <w:rStyle w:val="C22"/>
          <w:rtl w:val="0"/>
        </w:rPr>
        <w:t>Praktické předvedení</w:t>
      </w:r>
    </w:p>
    <w:p>
      <w:pPr>
        <w:pStyle w:val="P32"/>
        <w:framePr w:w="10710" w:h="248" w:hRule="exact" w:wrap="none" w:vAnchor="page" w:hAnchor="margin" w:x="28" w:y="11133"/>
        <w:rPr>
          <w:rStyle w:val="C23"/>
          <w:rtl w:val="0"/>
        </w:rPr>
      </w:pPr>
      <w:r>
        <w:rPr>
          <w:rStyle w:val="C23"/>
          <w:rtl w:val="0"/>
        </w:rPr>
        <w:t>Je třeba splnit všechna kritéria.</w:t>
      </w:r>
    </w:p>
    <w:p>
      <w:pPr>
        <w:pStyle w:val="P23"/>
        <w:framePr w:w="10710" w:h="340" w:hRule="exact" w:wrap="none" w:vAnchor="page" w:hAnchor="margin" w:x="28" w:y="11569"/>
        <w:rPr>
          <w:rStyle w:val="C18"/>
          <w:rtl w:val="0"/>
        </w:rPr>
      </w:pPr>
      <w:r>
        <w:rPr>
          <w:rStyle w:val="C18"/>
          <w:rtl w:val="0"/>
        </w:rPr>
        <w:t>Diagnostika poruch těžební techniky s využitím počítačové diagnostiky a stanovení způsobu opravy</w:t>
      </w:r>
    </w:p>
    <w:p>
      <w:pPr>
        <w:pStyle w:val="P24"/>
        <w:framePr w:w="6713" w:h="376" w:hRule="exact" w:wrap="none" w:vAnchor="page" w:hAnchor="margin" w:x="45" w:y="12008"/>
        <w:rPr>
          <w:rStyle w:val="C3"/>
          <w:rtl w:val="0"/>
        </w:rPr>
      </w:pPr>
    </w:p>
    <w:p>
      <w:pPr>
        <w:pStyle w:val="P25"/>
        <w:framePr w:w="6661" w:h="249" w:hRule="exact" w:wrap="none" w:vAnchor="page" w:hAnchor="margin" w:x="71" w:y="12079"/>
        <w:rPr>
          <w:rStyle w:val="C19"/>
          <w:rtl w:val="0"/>
        </w:rPr>
      </w:pPr>
      <w:r>
        <w:rPr>
          <w:rStyle w:val="C19"/>
          <w:rtl w:val="0"/>
        </w:rPr>
        <w:t>Kritéria hodnocení</w:t>
      </w:r>
    </w:p>
    <w:p>
      <w:pPr>
        <w:pStyle w:val="P26"/>
        <w:framePr w:w="3918" w:h="376" w:hRule="exact" w:wrap="none" w:vAnchor="page" w:hAnchor="margin" w:x="6803" w:y="12008"/>
        <w:rPr>
          <w:rStyle w:val="C3"/>
          <w:rtl w:val="0"/>
        </w:rPr>
      </w:pPr>
    </w:p>
    <w:p>
      <w:pPr>
        <w:pStyle w:val="P27"/>
        <w:framePr w:w="3836" w:h="249" w:hRule="exact" w:wrap="none" w:vAnchor="page" w:hAnchor="margin" w:x="6859" w:y="12079"/>
        <w:rPr>
          <w:rStyle w:val="C20"/>
          <w:rtl w:val="0"/>
        </w:rPr>
      </w:pPr>
      <w:r>
        <w:rPr>
          <w:rStyle w:val="C20"/>
          <w:rtl w:val="0"/>
        </w:rPr>
        <w:t>Způsoby ověření</w:t>
      </w:r>
    </w:p>
    <w:p>
      <w:pPr>
        <w:pStyle w:val="P12"/>
        <w:framePr w:w="6710" w:h="607" w:hRule="exact" w:wrap="none" w:vAnchor="page" w:hAnchor="margin" w:x="45" w:y="12384"/>
        <w:rPr>
          <w:rStyle w:val="C3"/>
          <w:rtl w:val="0"/>
        </w:rPr>
      </w:pPr>
    </w:p>
    <w:p>
      <w:pPr>
        <w:pStyle w:val="P13"/>
        <w:framePr w:w="6658" w:h="480" w:hRule="exact" w:wrap="none" w:vAnchor="page" w:hAnchor="margin" w:x="71" w:y="12440"/>
        <w:rPr>
          <w:rStyle w:val="C11"/>
          <w:rtl w:val="0"/>
        </w:rPr>
      </w:pPr>
      <w:r>
        <w:rPr>
          <w:rStyle w:val="C11"/>
          <w:rtl w:val="0"/>
        </w:rPr>
        <w:t>a) Zjistit a popsat technický stav speciálního lesnického kolového traktoru pomocí měřidel a diagnostických prostředků</w:t>
      </w:r>
    </w:p>
    <w:p>
      <w:pPr>
        <w:pStyle w:val="P28"/>
        <w:framePr w:w="3921" w:h="607" w:hRule="exact" w:wrap="none" w:vAnchor="page" w:hAnchor="margin" w:x="6800" w:y="12384"/>
        <w:rPr>
          <w:rStyle w:val="C3"/>
          <w:rtl w:val="0"/>
        </w:rPr>
      </w:pPr>
    </w:p>
    <w:p>
      <w:pPr>
        <w:pStyle w:val="P29"/>
        <w:framePr w:w="3839" w:h="480" w:hRule="exact" w:wrap="none" w:vAnchor="page" w:hAnchor="margin" w:x="6856" w:y="12440"/>
        <w:rPr>
          <w:rStyle w:val="C21"/>
          <w:rtl w:val="0"/>
        </w:rPr>
      </w:pPr>
      <w:r>
        <w:rPr>
          <w:rStyle w:val="C21"/>
          <w:rtl w:val="0"/>
        </w:rPr>
        <w:t>Praktické předvedení a ústní ověření</w:t>
      </w:r>
    </w:p>
    <w:p>
      <w:pPr>
        <w:pStyle w:val="P16"/>
        <w:framePr w:w="6710" w:h="376" w:hRule="exact" w:wrap="none" w:vAnchor="page" w:hAnchor="margin" w:x="45" w:y="12991"/>
        <w:rPr>
          <w:rStyle w:val="C3"/>
          <w:rtl w:val="0"/>
        </w:rPr>
      </w:pPr>
    </w:p>
    <w:p>
      <w:pPr>
        <w:pStyle w:val="P17"/>
        <w:framePr w:w="6658" w:h="249" w:hRule="exact" w:wrap="none" w:vAnchor="page" w:hAnchor="margin" w:x="71" w:y="13047"/>
        <w:rPr>
          <w:rStyle w:val="C13"/>
          <w:rtl w:val="0"/>
        </w:rPr>
      </w:pPr>
      <w:r>
        <w:rPr>
          <w:rStyle w:val="C13"/>
          <w:rtl w:val="0"/>
        </w:rPr>
        <w:t>b) Identifikovat závady, nastavit předepsané parametry a zkontrolovat</w:t>
      </w:r>
    </w:p>
    <w:p>
      <w:pPr>
        <w:pStyle w:val="P30"/>
        <w:framePr w:w="3921" w:h="376" w:hRule="exact" w:wrap="none" w:vAnchor="page" w:hAnchor="margin" w:x="6800" w:y="12991"/>
        <w:rPr>
          <w:rStyle w:val="C3"/>
          <w:rtl w:val="0"/>
        </w:rPr>
      </w:pPr>
    </w:p>
    <w:p>
      <w:pPr>
        <w:pStyle w:val="P31"/>
        <w:framePr w:w="3839" w:h="249" w:hRule="exact" w:wrap="none" w:vAnchor="page" w:hAnchor="margin" w:x="6856" w:y="13047"/>
        <w:rPr>
          <w:rStyle w:val="C22"/>
          <w:rtl w:val="0"/>
        </w:rPr>
      </w:pPr>
      <w:r>
        <w:rPr>
          <w:rStyle w:val="C22"/>
          <w:rtl w:val="0"/>
        </w:rPr>
        <w:t>Praktické předvedení a ústní ověření</w:t>
      </w:r>
    </w:p>
    <w:p>
      <w:pPr>
        <w:pStyle w:val="P12"/>
        <w:framePr w:w="6710" w:h="831" w:hRule="exact" w:wrap="none" w:vAnchor="page" w:hAnchor="margin" w:x="45" w:y="13367"/>
        <w:rPr>
          <w:rStyle w:val="C3"/>
          <w:rtl w:val="0"/>
        </w:rPr>
      </w:pPr>
    </w:p>
    <w:p>
      <w:pPr>
        <w:pStyle w:val="P13"/>
        <w:framePr w:w="6658" w:h="704" w:hRule="exact" w:wrap="none" w:vAnchor="page" w:hAnchor="margin" w:x="71" w:y="13423"/>
        <w:rPr>
          <w:rStyle w:val="C11"/>
          <w:rtl w:val="0"/>
        </w:rPr>
      </w:pPr>
      <w:r>
        <w:rPr>
          <w:rStyle w:val="C11"/>
          <w:rtl w:val="0"/>
        </w:rPr>
        <w:t>c) Zaznamenat a vyhodnotit výsledky diagnostických měření porovnáním s požadavky předpisů pro technický stav, stanovit způsob opravy a posoudit předpokládanou životnost</w:t>
      </w:r>
    </w:p>
    <w:p>
      <w:pPr>
        <w:pStyle w:val="P28"/>
        <w:framePr w:w="3921" w:h="831" w:hRule="exact" w:wrap="none" w:vAnchor="page" w:hAnchor="margin" w:x="6800" w:y="13367"/>
        <w:rPr>
          <w:rStyle w:val="C3"/>
          <w:rtl w:val="0"/>
        </w:rPr>
      </w:pPr>
    </w:p>
    <w:p>
      <w:pPr>
        <w:pStyle w:val="P29"/>
        <w:framePr w:w="3839" w:h="704" w:hRule="exact" w:wrap="none" w:vAnchor="page" w:hAnchor="margin" w:x="6856" w:y="13423"/>
        <w:rPr>
          <w:rStyle w:val="C21"/>
          <w:rtl w:val="0"/>
        </w:rPr>
      </w:pPr>
      <w:r>
        <w:rPr>
          <w:rStyle w:val="C21"/>
          <w:rtl w:val="0"/>
        </w:rPr>
        <w:t>Praktické předvedení a ústní ověření</w:t>
      </w:r>
    </w:p>
    <w:p>
      <w:pPr>
        <w:pStyle w:val="P16"/>
        <w:framePr w:w="6710" w:h="376" w:hRule="exact" w:wrap="none" w:vAnchor="page" w:hAnchor="margin" w:x="45" w:y="14199"/>
        <w:rPr>
          <w:rStyle w:val="C3"/>
          <w:rtl w:val="0"/>
        </w:rPr>
      </w:pPr>
    </w:p>
    <w:p>
      <w:pPr>
        <w:pStyle w:val="P17"/>
        <w:framePr w:w="6658" w:h="249" w:hRule="exact" w:wrap="none" w:vAnchor="page" w:hAnchor="margin" w:x="71" w:y="14255"/>
        <w:rPr>
          <w:rStyle w:val="C13"/>
          <w:rtl w:val="0"/>
        </w:rPr>
      </w:pPr>
      <w:r>
        <w:rPr>
          <w:rStyle w:val="C13"/>
          <w:rtl w:val="0"/>
        </w:rPr>
        <w:t>d) Dodržet zásady BOZP</w:t>
      </w:r>
    </w:p>
    <w:p>
      <w:pPr>
        <w:pStyle w:val="P30"/>
        <w:framePr w:w="3921" w:h="376" w:hRule="exact" w:wrap="none" w:vAnchor="page" w:hAnchor="margin" w:x="6800" w:y="14199"/>
        <w:rPr>
          <w:rStyle w:val="C3"/>
          <w:rtl w:val="0"/>
        </w:rPr>
      </w:pPr>
    </w:p>
    <w:p>
      <w:pPr>
        <w:pStyle w:val="P31"/>
        <w:framePr w:w="3839" w:h="249" w:hRule="exact" w:wrap="none" w:vAnchor="page" w:hAnchor="margin" w:x="6856" w:y="14255"/>
        <w:rPr>
          <w:rStyle w:val="C22"/>
          <w:rtl w:val="0"/>
        </w:rPr>
      </w:pPr>
      <w:r>
        <w:rPr>
          <w:rStyle w:val="C22"/>
          <w:rtl w:val="0"/>
        </w:rPr>
        <w:t>Praktické předvedení</w:t>
      </w:r>
    </w:p>
    <w:p>
      <w:pPr>
        <w:pStyle w:val="P32"/>
        <w:framePr w:w="10710" w:h="248" w:hRule="exact" w:wrap="none" w:vAnchor="page" w:hAnchor="margin" w:x="28" w:y="14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lesnické těžební techniky, 28.9.2026 15:54:44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Demontáž a montáž včetně seřizování těžební techniky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nejčastější poruchy motorové pily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kompletní údržbu motorové pily, naostření řetězu a seřízení karburátoru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demontáž a montáž vybraných částí motorové pily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Dodržet zásady BOZP pro provádění demontážních a montážních prací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547" w:hRule="exact" w:wrap="none" w:vAnchor="page" w:hAnchor="margin" w:x="28" w:y="5254"/>
        <w:rPr>
          <w:rStyle w:val="C18"/>
          <w:rtl w:val="0"/>
        </w:rPr>
      </w:pPr>
      <w:r>
        <w:rPr>
          <w:rStyle w:val="C18"/>
          <w:rtl w:val="0"/>
        </w:rPr>
        <w:t>Posuzování stupně opotřebení a funkční způsobilosti jednotlivých součástí s ohledem na optimální provoz</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a) Posoudit opotřebení a funkční způsobilost určené součásti motorové pily</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Praktické předvedení a ústní ověření</w:t>
      </w:r>
    </w:p>
    <w:p>
      <w:pPr>
        <w:pStyle w:val="P16"/>
        <w:framePr w:w="6710" w:h="607" w:hRule="exact" w:wrap="none" w:vAnchor="page" w:hAnchor="margin" w:x="45" w:y="6653"/>
        <w:rPr>
          <w:rStyle w:val="C3"/>
          <w:rtl w:val="0"/>
        </w:rPr>
      </w:pPr>
    </w:p>
    <w:p>
      <w:pPr>
        <w:pStyle w:val="P17"/>
        <w:framePr w:w="6658" w:h="480" w:hRule="exact" w:wrap="none" w:vAnchor="page" w:hAnchor="margin" w:x="71" w:y="6709"/>
        <w:rPr>
          <w:rStyle w:val="C13"/>
          <w:rtl w:val="0"/>
        </w:rPr>
      </w:pPr>
      <w:r>
        <w:rPr>
          <w:rStyle w:val="C13"/>
          <w:rtl w:val="0"/>
        </w:rPr>
        <w:t>b) Doporučit konkrétní opatření pro další provoz součásti a stanovit nezbytnou dobu k provedení preventivní opravy a termín provedení opravy</w:t>
      </w:r>
    </w:p>
    <w:p>
      <w:pPr>
        <w:pStyle w:val="P30"/>
        <w:framePr w:w="3921" w:h="607" w:hRule="exact" w:wrap="none" w:vAnchor="page" w:hAnchor="margin" w:x="6800" w:y="6653"/>
        <w:rPr>
          <w:rStyle w:val="C3"/>
          <w:rtl w:val="0"/>
        </w:rPr>
      </w:pPr>
    </w:p>
    <w:p>
      <w:pPr>
        <w:pStyle w:val="P31"/>
        <w:framePr w:w="3839" w:h="480" w:hRule="exact" w:wrap="none" w:vAnchor="page" w:hAnchor="margin" w:x="6856" w:y="6709"/>
        <w:rPr>
          <w:rStyle w:val="C22"/>
          <w:rtl w:val="0"/>
        </w:rPr>
      </w:pPr>
      <w:r>
        <w:rPr>
          <w:rStyle w:val="C22"/>
          <w:rtl w:val="0"/>
        </w:rPr>
        <w:t>Praktické předvedení a ústní ověření</w:t>
      </w:r>
    </w:p>
    <w:p>
      <w:pPr>
        <w:pStyle w:val="P32"/>
        <w:framePr w:w="10710" w:h="248" w:hRule="exact" w:wrap="none" w:vAnchor="page" w:hAnchor="margin" w:x="28" w:y="7374"/>
        <w:rPr>
          <w:rStyle w:val="C23"/>
          <w:rtl w:val="0"/>
        </w:rPr>
      </w:pPr>
      <w:r>
        <w:rPr>
          <w:rStyle w:val="C23"/>
          <w:rtl w:val="0"/>
        </w:rPr>
        <w:t>Je třeba splnit obě kritéria.</w:t>
      </w:r>
    </w:p>
    <w:p>
      <w:pPr>
        <w:pStyle w:val="P23"/>
        <w:framePr w:w="10710" w:h="340" w:hRule="exact" w:wrap="none" w:vAnchor="page" w:hAnchor="margin" w:x="28" w:y="7809"/>
        <w:rPr>
          <w:rStyle w:val="C18"/>
          <w:rtl w:val="0"/>
        </w:rPr>
      </w:pPr>
      <w:r>
        <w:rPr>
          <w:rStyle w:val="C18"/>
          <w:rtl w:val="0"/>
        </w:rPr>
        <w:t>Provádění údržbářských a opravárenských prací na těžební technice</w:t>
      </w:r>
    </w:p>
    <w:p>
      <w:pPr>
        <w:pStyle w:val="P24"/>
        <w:framePr w:w="6713" w:h="376" w:hRule="exact" w:wrap="none" w:vAnchor="page" w:hAnchor="margin" w:x="45" w:y="8248"/>
        <w:rPr>
          <w:rStyle w:val="C3"/>
          <w:rtl w:val="0"/>
        </w:rPr>
      </w:pPr>
    </w:p>
    <w:p>
      <w:pPr>
        <w:pStyle w:val="P25"/>
        <w:framePr w:w="6661" w:h="249" w:hRule="exact" w:wrap="none" w:vAnchor="page" w:hAnchor="margin" w:x="71" w:y="8319"/>
        <w:rPr>
          <w:rStyle w:val="C19"/>
          <w:rtl w:val="0"/>
        </w:rPr>
      </w:pPr>
      <w:r>
        <w:rPr>
          <w:rStyle w:val="C19"/>
          <w:rtl w:val="0"/>
        </w:rPr>
        <w:t>Kritéria hodnocení</w:t>
      </w:r>
    </w:p>
    <w:p>
      <w:pPr>
        <w:pStyle w:val="P26"/>
        <w:framePr w:w="3918" w:h="376" w:hRule="exact" w:wrap="none" w:vAnchor="page" w:hAnchor="margin" w:x="6803" w:y="8248"/>
        <w:rPr>
          <w:rStyle w:val="C3"/>
          <w:rtl w:val="0"/>
        </w:rPr>
      </w:pPr>
    </w:p>
    <w:p>
      <w:pPr>
        <w:pStyle w:val="P27"/>
        <w:framePr w:w="3836" w:h="249" w:hRule="exact" w:wrap="none" w:vAnchor="page" w:hAnchor="margin" w:x="6859" w:y="8319"/>
        <w:rPr>
          <w:rStyle w:val="C20"/>
          <w:rtl w:val="0"/>
        </w:rPr>
      </w:pPr>
      <w:r>
        <w:rPr>
          <w:rStyle w:val="C20"/>
          <w:rtl w:val="0"/>
        </w:rPr>
        <w:t>Způsoby ověření</w:t>
      </w:r>
    </w:p>
    <w:p>
      <w:pPr>
        <w:pStyle w:val="P12"/>
        <w:framePr w:w="6710" w:h="607" w:hRule="exact" w:wrap="none" w:vAnchor="page" w:hAnchor="margin" w:x="45" w:y="8625"/>
        <w:rPr>
          <w:rStyle w:val="C3"/>
          <w:rtl w:val="0"/>
        </w:rPr>
      </w:pPr>
    </w:p>
    <w:p>
      <w:pPr>
        <w:pStyle w:val="P13"/>
        <w:framePr w:w="6658" w:h="480" w:hRule="exact" w:wrap="none" w:vAnchor="page" w:hAnchor="margin" w:x="71" w:y="8681"/>
        <w:rPr>
          <w:rStyle w:val="C11"/>
          <w:rtl w:val="0"/>
        </w:rPr>
      </w:pPr>
      <w:r>
        <w:rPr>
          <w:rStyle w:val="C11"/>
          <w:rtl w:val="0"/>
        </w:rPr>
        <w:t>a) Vysvětlit systém údržby a oprav těžební techniky, popsat údržbu denní, týdenní, čtvrtletní</w:t>
      </w:r>
    </w:p>
    <w:p>
      <w:pPr>
        <w:pStyle w:val="P28"/>
        <w:framePr w:w="3921" w:h="607" w:hRule="exact" w:wrap="none" w:vAnchor="page" w:hAnchor="margin" w:x="6800" w:y="8625"/>
        <w:rPr>
          <w:rStyle w:val="C3"/>
          <w:rtl w:val="0"/>
        </w:rPr>
      </w:pPr>
    </w:p>
    <w:p>
      <w:pPr>
        <w:pStyle w:val="P29"/>
        <w:framePr w:w="3839" w:h="480" w:hRule="exact" w:wrap="none" w:vAnchor="page" w:hAnchor="margin" w:x="6856" w:y="8681"/>
        <w:rPr>
          <w:rStyle w:val="C21"/>
          <w:rtl w:val="0"/>
        </w:rPr>
      </w:pPr>
      <w:r>
        <w:rPr>
          <w:rStyle w:val="C21"/>
          <w:rtl w:val="0"/>
        </w:rPr>
        <w:t>Ústní ověření</w:t>
      </w:r>
    </w:p>
    <w:p>
      <w:pPr>
        <w:pStyle w:val="P16"/>
        <w:framePr w:w="6710" w:h="376" w:hRule="exact" w:wrap="none" w:vAnchor="page" w:hAnchor="margin" w:x="45" w:y="9232"/>
        <w:rPr>
          <w:rStyle w:val="C3"/>
          <w:rtl w:val="0"/>
        </w:rPr>
      </w:pPr>
    </w:p>
    <w:p>
      <w:pPr>
        <w:pStyle w:val="P17"/>
        <w:framePr w:w="6658" w:h="249" w:hRule="exact" w:wrap="none" w:vAnchor="page" w:hAnchor="margin" w:x="71" w:y="9288"/>
        <w:rPr>
          <w:rStyle w:val="C13"/>
          <w:rtl w:val="0"/>
        </w:rPr>
      </w:pPr>
      <w:r>
        <w:rPr>
          <w:rStyle w:val="C13"/>
          <w:rtl w:val="0"/>
        </w:rPr>
        <w:t>b) Provést údržbu a opravy těžební techniky nebo její části</w:t>
      </w:r>
    </w:p>
    <w:p>
      <w:pPr>
        <w:pStyle w:val="P30"/>
        <w:framePr w:w="3921" w:h="376" w:hRule="exact" w:wrap="none" w:vAnchor="page" w:hAnchor="margin" w:x="6800" w:y="9232"/>
        <w:rPr>
          <w:rStyle w:val="C3"/>
          <w:rtl w:val="0"/>
        </w:rPr>
      </w:pPr>
    </w:p>
    <w:p>
      <w:pPr>
        <w:pStyle w:val="P31"/>
        <w:framePr w:w="3839" w:h="249" w:hRule="exact" w:wrap="none" w:vAnchor="page" w:hAnchor="margin" w:x="6856" w:y="9288"/>
        <w:rPr>
          <w:rStyle w:val="C22"/>
          <w:rtl w:val="0"/>
        </w:rPr>
      </w:pPr>
      <w:r>
        <w:rPr>
          <w:rStyle w:val="C22"/>
          <w:rtl w:val="0"/>
        </w:rPr>
        <w:t>Praktické předvedení</w:t>
      </w:r>
    </w:p>
    <w:p>
      <w:pPr>
        <w:pStyle w:val="P12"/>
        <w:framePr w:w="6710" w:h="376" w:hRule="exact" w:wrap="none" w:vAnchor="page" w:hAnchor="margin" w:x="45" w:y="9608"/>
        <w:rPr>
          <w:rStyle w:val="C3"/>
          <w:rtl w:val="0"/>
        </w:rPr>
      </w:pPr>
    </w:p>
    <w:p>
      <w:pPr>
        <w:pStyle w:val="P13"/>
        <w:framePr w:w="6658" w:h="249" w:hRule="exact" w:wrap="none" w:vAnchor="page" w:hAnchor="margin" w:x="71" w:y="9664"/>
        <w:rPr>
          <w:rStyle w:val="C11"/>
          <w:rtl w:val="0"/>
        </w:rPr>
      </w:pPr>
      <w:r>
        <w:rPr>
          <w:rStyle w:val="C11"/>
          <w:rtl w:val="0"/>
        </w:rPr>
        <w:t>c) Dodržet zásady BOZP pro údržbu a opravárenské práce těžební techniky</w:t>
      </w:r>
    </w:p>
    <w:p>
      <w:pPr>
        <w:pStyle w:val="P28"/>
        <w:framePr w:w="3921" w:h="376" w:hRule="exact" w:wrap="none" w:vAnchor="page" w:hAnchor="margin" w:x="6800" w:y="9608"/>
        <w:rPr>
          <w:rStyle w:val="C3"/>
          <w:rtl w:val="0"/>
        </w:rPr>
      </w:pPr>
    </w:p>
    <w:p>
      <w:pPr>
        <w:pStyle w:val="P29"/>
        <w:framePr w:w="3839" w:h="249" w:hRule="exact" w:wrap="none" w:vAnchor="page" w:hAnchor="margin" w:x="6856" w:y="9664"/>
        <w:rPr>
          <w:rStyle w:val="C21"/>
          <w:rtl w:val="0"/>
        </w:rPr>
      </w:pPr>
      <w:r>
        <w:rPr>
          <w:rStyle w:val="C21"/>
          <w:rtl w:val="0"/>
        </w:rPr>
        <w:t>Praktické předvedení</w:t>
      </w:r>
    </w:p>
    <w:p>
      <w:pPr>
        <w:pStyle w:val="P32"/>
        <w:framePr w:w="10710" w:h="248" w:hRule="exact" w:wrap="none" w:vAnchor="page" w:hAnchor="margin" w:x="28" w:y="10097"/>
        <w:rPr>
          <w:rStyle w:val="C23"/>
          <w:rtl w:val="0"/>
        </w:rPr>
      </w:pPr>
      <w:r>
        <w:rPr>
          <w:rStyle w:val="C23"/>
          <w:rtl w:val="0"/>
        </w:rPr>
        <w:t>Je třeba splnit všechna kritéria.</w:t>
      </w:r>
    </w:p>
    <w:p>
      <w:pPr>
        <w:pStyle w:val="P23"/>
        <w:framePr w:w="10710" w:h="340" w:hRule="exact" w:wrap="none" w:vAnchor="page" w:hAnchor="margin" w:x="28" w:y="10533"/>
        <w:rPr>
          <w:rStyle w:val="C18"/>
          <w:rtl w:val="0"/>
        </w:rPr>
      </w:pPr>
      <w:r>
        <w:rPr>
          <w:rStyle w:val="C18"/>
          <w:rtl w:val="0"/>
        </w:rPr>
        <w:t>Provádění základních renovačních metod při obnově součástí těžební techniky</w:t>
      </w:r>
    </w:p>
    <w:p>
      <w:pPr>
        <w:pStyle w:val="P24"/>
        <w:framePr w:w="6713" w:h="376" w:hRule="exact" w:wrap="none" w:vAnchor="page" w:hAnchor="margin" w:x="45" w:y="10972"/>
        <w:rPr>
          <w:rStyle w:val="C3"/>
          <w:rtl w:val="0"/>
        </w:rPr>
      </w:pPr>
    </w:p>
    <w:p>
      <w:pPr>
        <w:pStyle w:val="P25"/>
        <w:framePr w:w="6661" w:h="249" w:hRule="exact" w:wrap="none" w:vAnchor="page" w:hAnchor="margin" w:x="71" w:y="11043"/>
        <w:rPr>
          <w:rStyle w:val="C19"/>
          <w:rtl w:val="0"/>
        </w:rPr>
      </w:pPr>
      <w:r>
        <w:rPr>
          <w:rStyle w:val="C19"/>
          <w:rtl w:val="0"/>
        </w:rPr>
        <w:t>Kritéria hodnocení</w:t>
      </w:r>
    </w:p>
    <w:p>
      <w:pPr>
        <w:pStyle w:val="P26"/>
        <w:framePr w:w="3918" w:h="376" w:hRule="exact" w:wrap="none" w:vAnchor="page" w:hAnchor="margin" w:x="6803" w:y="10972"/>
        <w:rPr>
          <w:rStyle w:val="C3"/>
          <w:rtl w:val="0"/>
        </w:rPr>
      </w:pPr>
    </w:p>
    <w:p>
      <w:pPr>
        <w:pStyle w:val="P27"/>
        <w:framePr w:w="3836" w:h="249" w:hRule="exact" w:wrap="none" w:vAnchor="page" w:hAnchor="margin" w:x="6859" w:y="11043"/>
        <w:rPr>
          <w:rStyle w:val="C20"/>
          <w:rtl w:val="0"/>
        </w:rPr>
      </w:pPr>
      <w:r>
        <w:rPr>
          <w:rStyle w:val="C20"/>
          <w:rtl w:val="0"/>
        </w:rPr>
        <w:t>Způsoby ověření</w:t>
      </w:r>
    </w:p>
    <w:p>
      <w:pPr>
        <w:pStyle w:val="P12"/>
        <w:framePr w:w="6710" w:h="607" w:hRule="exact" w:wrap="none" w:vAnchor="page" w:hAnchor="margin" w:x="45" w:y="11349"/>
        <w:rPr>
          <w:rStyle w:val="C3"/>
          <w:rtl w:val="0"/>
        </w:rPr>
      </w:pPr>
    </w:p>
    <w:p>
      <w:pPr>
        <w:pStyle w:val="P13"/>
        <w:framePr w:w="6658" w:h="480" w:hRule="exact" w:wrap="none" w:vAnchor="page" w:hAnchor="margin" w:x="71" w:y="11405"/>
        <w:rPr>
          <w:rStyle w:val="C11"/>
          <w:rtl w:val="0"/>
        </w:rPr>
      </w:pPr>
      <w:r>
        <w:rPr>
          <w:rStyle w:val="C11"/>
          <w:rtl w:val="0"/>
        </w:rPr>
        <w:t>a) Zvolit vhodnou renovační metodu pro obnovu zadané součásti, posoudit technickou účelnost a ekonomickou efektivitu renovace</w:t>
      </w:r>
    </w:p>
    <w:p>
      <w:pPr>
        <w:pStyle w:val="P28"/>
        <w:framePr w:w="3921" w:h="607" w:hRule="exact" w:wrap="none" w:vAnchor="page" w:hAnchor="margin" w:x="6800" w:y="11349"/>
        <w:rPr>
          <w:rStyle w:val="C3"/>
          <w:rtl w:val="0"/>
        </w:rPr>
      </w:pPr>
    </w:p>
    <w:p>
      <w:pPr>
        <w:pStyle w:val="P29"/>
        <w:framePr w:w="3839" w:h="480" w:hRule="exact" w:wrap="none" w:vAnchor="page" w:hAnchor="margin" w:x="6856" w:y="11405"/>
        <w:rPr>
          <w:rStyle w:val="C21"/>
          <w:rtl w:val="0"/>
        </w:rPr>
      </w:pPr>
      <w:r>
        <w:rPr>
          <w:rStyle w:val="C21"/>
          <w:rtl w:val="0"/>
        </w:rPr>
        <w:t>Praktické předvedení a ústní ověření</w:t>
      </w:r>
    </w:p>
    <w:p>
      <w:pPr>
        <w:pStyle w:val="P16"/>
        <w:framePr w:w="6710" w:h="607" w:hRule="exact" w:wrap="none" w:vAnchor="page" w:hAnchor="margin" w:x="45" w:y="11955"/>
        <w:rPr>
          <w:rStyle w:val="C3"/>
          <w:rtl w:val="0"/>
        </w:rPr>
      </w:pPr>
    </w:p>
    <w:p>
      <w:pPr>
        <w:pStyle w:val="P17"/>
        <w:framePr w:w="6658" w:h="480" w:hRule="exact" w:wrap="none" w:vAnchor="page" w:hAnchor="margin" w:x="71" w:y="12011"/>
        <w:rPr>
          <w:rStyle w:val="C13"/>
          <w:rtl w:val="0"/>
        </w:rPr>
      </w:pPr>
      <w:r>
        <w:rPr>
          <w:rStyle w:val="C13"/>
          <w:rtl w:val="0"/>
        </w:rPr>
        <w:t>b) Předvést a popsat zvolenou renovační metodu pro obnovu zadané součásti</w:t>
      </w:r>
    </w:p>
    <w:p>
      <w:pPr>
        <w:pStyle w:val="P30"/>
        <w:framePr w:w="3921" w:h="607" w:hRule="exact" w:wrap="none" w:vAnchor="page" w:hAnchor="margin" w:x="6800" w:y="11955"/>
        <w:rPr>
          <w:rStyle w:val="C3"/>
          <w:rtl w:val="0"/>
        </w:rPr>
      </w:pPr>
    </w:p>
    <w:p>
      <w:pPr>
        <w:pStyle w:val="P31"/>
        <w:framePr w:w="3839" w:h="480" w:hRule="exact" w:wrap="none" w:vAnchor="page" w:hAnchor="margin" w:x="6856" w:y="12011"/>
        <w:rPr>
          <w:rStyle w:val="C22"/>
          <w:rtl w:val="0"/>
        </w:rPr>
      </w:pPr>
      <w:r>
        <w:rPr>
          <w:rStyle w:val="C22"/>
          <w:rtl w:val="0"/>
        </w:rPr>
        <w:t>Praktické předvedení a ústní ověření</w:t>
      </w:r>
    </w:p>
    <w:p>
      <w:pPr>
        <w:pStyle w:val="P12"/>
        <w:framePr w:w="6710" w:h="376" w:hRule="exact" w:wrap="none" w:vAnchor="page" w:hAnchor="margin" w:x="45" w:y="12562"/>
        <w:rPr>
          <w:rStyle w:val="C3"/>
          <w:rtl w:val="0"/>
        </w:rPr>
      </w:pPr>
    </w:p>
    <w:p>
      <w:pPr>
        <w:pStyle w:val="P13"/>
        <w:framePr w:w="6658" w:h="249" w:hRule="exact" w:wrap="none" w:vAnchor="page" w:hAnchor="margin" w:x="71" w:y="12618"/>
        <w:rPr>
          <w:rStyle w:val="C11"/>
          <w:rtl w:val="0"/>
        </w:rPr>
      </w:pPr>
      <w:r>
        <w:rPr>
          <w:rStyle w:val="C11"/>
          <w:rtl w:val="0"/>
        </w:rPr>
        <w:t>c) Dodržet zásady BOZP pro provádění renovačních metod</w:t>
      </w:r>
    </w:p>
    <w:p>
      <w:pPr>
        <w:pStyle w:val="P28"/>
        <w:framePr w:w="3921" w:h="376" w:hRule="exact" w:wrap="none" w:vAnchor="page" w:hAnchor="margin" w:x="6800" w:y="12562"/>
        <w:rPr>
          <w:rStyle w:val="C3"/>
          <w:rtl w:val="0"/>
        </w:rPr>
      </w:pPr>
    </w:p>
    <w:p>
      <w:pPr>
        <w:pStyle w:val="P29"/>
        <w:framePr w:w="3839" w:h="249" w:hRule="exact" w:wrap="none" w:vAnchor="page" w:hAnchor="margin" w:x="6856" w:y="12618"/>
        <w:rPr>
          <w:rStyle w:val="C21"/>
          <w:rtl w:val="0"/>
        </w:rPr>
      </w:pPr>
      <w:r>
        <w:rPr>
          <w:rStyle w:val="C21"/>
          <w:rtl w:val="0"/>
        </w:rPr>
        <w:t>Praktické předvedení</w:t>
      </w:r>
    </w:p>
    <w:p>
      <w:pPr>
        <w:pStyle w:val="P32"/>
        <w:framePr w:w="10710" w:h="248" w:hRule="exact" w:wrap="none" w:vAnchor="page" w:hAnchor="margin" w:x="28" w:y="130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lesnické těžební techniky, 28.9.2026 15:54:44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obrábění a zpracování kovových materiálů, popř. plastů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a popsat stanovené operace ručního obrábění a zpracování kovových materiálů, popř. plastů nejméně na 3 konkrétních součástech těžebních strojů s využitím výrobní dokumentace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a popsat kontrolu dodržení stanovených parametrů dokončené práce s použitím vhodných měřidel</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Dodržet zásady BOZP pro obrábění a zpracování kovových technických materiálů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Kontrola funkčnosti, údržba a oprava elektrických, hydraulických nebo pneumatických součástí těžební techniky</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Vysvětlit systém kontroly funkčnosti a údržby elektrických, hydraulických nebo pneumatických součástí těžební techniky a údržbu provést</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Určit a popsat příčinu konkrétní poruchy elektrických, hydraulických nebo pneumatických součástí těžební techniky</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 a ústní ověření</w:t>
      </w:r>
    </w:p>
    <w:p>
      <w:pPr>
        <w:pStyle w:val="P12"/>
        <w:framePr w:w="6710" w:h="376" w:hRule="exact" w:wrap="none" w:vAnchor="page" w:hAnchor="margin" w:x="45" w:y="7800"/>
        <w:rPr>
          <w:rStyle w:val="C3"/>
          <w:rtl w:val="0"/>
        </w:rPr>
      </w:pPr>
    </w:p>
    <w:p>
      <w:pPr>
        <w:pStyle w:val="P13"/>
        <w:framePr w:w="6658" w:h="249" w:hRule="exact" w:wrap="none" w:vAnchor="page" w:hAnchor="margin" w:x="71" w:y="7856"/>
        <w:rPr>
          <w:rStyle w:val="C11"/>
          <w:rtl w:val="0"/>
        </w:rPr>
      </w:pPr>
      <w:r>
        <w:rPr>
          <w:rStyle w:val="C11"/>
          <w:rtl w:val="0"/>
        </w:rPr>
        <w:t>c) Navrhnout postup odstranění konkrétní poruchy a provést opravu</w:t>
      </w:r>
    </w:p>
    <w:p>
      <w:pPr>
        <w:pStyle w:val="P28"/>
        <w:framePr w:w="3921" w:h="376" w:hRule="exact" w:wrap="none" w:vAnchor="page" w:hAnchor="margin" w:x="6800" w:y="7800"/>
        <w:rPr>
          <w:rStyle w:val="C3"/>
          <w:rtl w:val="0"/>
        </w:rPr>
      </w:pPr>
    </w:p>
    <w:p>
      <w:pPr>
        <w:pStyle w:val="P29"/>
        <w:framePr w:w="3839" w:h="249" w:hRule="exact" w:wrap="none" w:vAnchor="page" w:hAnchor="margin" w:x="6856" w:y="7856"/>
        <w:rPr>
          <w:rStyle w:val="C21"/>
          <w:rtl w:val="0"/>
        </w:rPr>
      </w:pPr>
      <w:r>
        <w:rPr>
          <w:rStyle w:val="C21"/>
          <w:rtl w:val="0"/>
        </w:rPr>
        <w:t>Praktické předvedení a ústní ověření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d) Dodržet zásady BOZP při údržbě a opravě elektrických, hydraulických nebo pneumatických součástí těžební techniky</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Praktické předvedení</w:t>
      </w:r>
    </w:p>
    <w:p>
      <w:pPr>
        <w:pStyle w:val="P32"/>
        <w:framePr w:w="10710" w:h="248" w:hRule="exact" w:wrap="none" w:vAnchor="page" w:hAnchor="margin" w:x="28" w:y="8896"/>
        <w:rPr>
          <w:rStyle w:val="C23"/>
          <w:rtl w:val="0"/>
        </w:rPr>
      </w:pPr>
      <w:r>
        <w:rPr>
          <w:rStyle w:val="C23"/>
          <w:rtl w:val="0"/>
        </w:rPr>
        <w:t>Je třeba splnit všechna kritéria.</w:t>
      </w:r>
    </w:p>
    <w:p>
      <w:pPr>
        <w:pStyle w:val="P23"/>
        <w:framePr w:w="10710" w:h="340" w:hRule="exact" w:wrap="none" w:vAnchor="page" w:hAnchor="margin" w:x="28" w:y="9332"/>
        <w:rPr>
          <w:rStyle w:val="C18"/>
          <w:rtl w:val="0"/>
        </w:rPr>
      </w:pPr>
      <w:r>
        <w:rPr>
          <w:rStyle w:val="C18"/>
          <w:rtl w:val="0"/>
        </w:rPr>
        <w:t>Odzkoušení a předvedení funkčnosti opraveného těžebního stroje a těžební techniky</w:t>
      </w:r>
    </w:p>
    <w:p>
      <w:pPr>
        <w:pStyle w:val="P24"/>
        <w:framePr w:w="6713" w:h="376" w:hRule="exact" w:wrap="none" w:vAnchor="page" w:hAnchor="margin" w:x="45" w:y="9771"/>
        <w:rPr>
          <w:rStyle w:val="C3"/>
          <w:rtl w:val="0"/>
        </w:rPr>
      </w:pPr>
    </w:p>
    <w:p>
      <w:pPr>
        <w:pStyle w:val="P25"/>
        <w:framePr w:w="6661" w:h="249" w:hRule="exact" w:wrap="none" w:vAnchor="page" w:hAnchor="margin" w:x="71" w:y="9842"/>
        <w:rPr>
          <w:rStyle w:val="C19"/>
          <w:rtl w:val="0"/>
        </w:rPr>
      </w:pPr>
      <w:r>
        <w:rPr>
          <w:rStyle w:val="C19"/>
          <w:rtl w:val="0"/>
        </w:rPr>
        <w:t>Kritéria hodnocení</w:t>
      </w:r>
    </w:p>
    <w:p>
      <w:pPr>
        <w:pStyle w:val="P26"/>
        <w:framePr w:w="3918" w:h="376" w:hRule="exact" w:wrap="none" w:vAnchor="page" w:hAnchor="margin" w:x="6803" w:y="9771"/>
        <w:rPr>
          <w:rStyle w:val="C3"/>
          <w:rtl w:val="0"/>
        </w:rPr>
      </w:pPr>
    </w:p>
    <w:p>
      <w:pPr>
        <w:pStyle w:val="P27"/>
        <w:framePr w:w="3836" w:h="249" w:hRule="exact" w:wrap="none" w:vAnchor="page" w:hAnchor="margin" w:x="6859" w:y="9842"/>
        <w:rPr>
          <w:rStyle w:val="C20"/>
          <w:rtl w:val="0"/>
        </w:rPr>
      </w:pPr>
      <w:r>
        <w:rPr>
          <w:rStyle w:val="C20"/>
          <w:rtl w:val="0"/>
        </w:rPr>
        <w:t>Způsoby ověření</w:t>
      </w:r>
    </w:p>
    <w:p>
      <w:pPr>
        <w:pStyle w:val="P12"/>
        <w:framePr w:w="6710" w:h="376" w:hRule="exact" w:wrap="none" w:vAnchor="page" w:hAnchor="margin" w:x="45" w:y="10148"/>
        <w:rPr>
          <w:rStyle w:val="C3"/>
          <w:rtl w:val="0"/>
        </w:rPr>
      </w:pPr>
    </w:p>
    <w:p>
      <w:pPr>
        <w:pStyle w:val="P13"/>
        <w:framePr w:w="6658" w:h="249" w:hRule="exact" w:wrap="none" w:vAnchor="page" w:hAnchor="margin" w:x="71" w:y="10204"/>
        <w:rPr>
          <w:rStyle w:val="C11"/>
          <w:rtl w:val="0"/>
        </w:rPr>
      </w:pPr>
      <w:r>
        <w:rPr>
          <w:rStyle w:val="C11"/>
          <w:rtl w:val="0"/>
        </w:rPr>
        <w:t>a) Provést a popsat závěrečnou kontrolu provedené opravy těžební techniky</w:t>
      </w:r>
    </w:p>
    <w:p>
      <w:pPr>
        <w:pStyle w:val="P28"/>
        <w:framePr w:w="3921" w:h="376" w:hRule="exact" w:wrap="none" w:vAnchor="page" w:hAnchor="margin" w:x="6800" w:y="10148"/>
        <w:rPr>
          <w:rStyle w:val="C3"/>
          <w:rtl w:val="0"/>
        </w:rPr>
      </w:pPr>
    </w:p>
    <w:p>
      <w:pPr>
        <w:pStyle w:val="P29"/>
        <w:framePr w:w="3839" w:h="249" w:hRule="exact" w:wrap="none" w:vAnchor="page" w:hAnchor="margin" w:x="6856" w:y="10204"/>
        <w:rPr>
          <w:rStyle w:val="C21"/>
          <w:rtl w:val="0"/>
        </w:rPr>
      </w:pPr>
      <w:r>
        <w:rPr>
          <w:rStyle w:val="C21"/>
          <w:rtl w:val="0"/>
        </w:rPr>
        <w:t>Praktické předvedení a ústní ověření</w:t>
      </w:r>
    </w:p>
    <w:p>
      <w:pPr>
        <w:pStyle w:val="P16"/>
        <w:framePr w:w="6710" w:h="376" w:hRule="exact" w:wrap="none" w:vAnchor="page" w:hAnchor="margin" w:x="45" w:y="10524"/>
        <w:rPr>
          <w:rStyle w:val="C3"/>
          <w:rtl w:val="0"/>
        </w:rPr>
      </w:pPr>
    </w:p>
    <w:p>
      <w:pPr>
        <w:pStyle w:val="P17"/>
        <w:framePr w:w="6658" w:h="249" w:hRule="exact" w:wrap="none" w:vAnchor="page" w:hAnchor="margin" w:x="71" w:y="10580"/>
        <w:rPr>
          <w:rStyle w:val="C13"/>
          <w:rtl w:val="0"/>
        </w:rPr>
      </w:pPr>
      <w:r>
        <w:rPr>
          <w:rStyle w:val="C13"/>
          <w:rtl w:val="0"/>
        </w:rPr>
        <w:t>b) Odzkoušet a předvést funkčnost opravené těžební techniky</w:t>
      </w:r>
    </w:p>
    <w:p>
      <w:pPr>
        <w:pStyle w:val="P30"/>
        <w:framePr w:w="3921" w:h="376" w:hRule="exact" w:wrap="none" w:vAnchor="page" w:hAnchor="margin" w:x="6800" w:y="10524"/>
        <w:rPr>
          <w:rStyle w:val="C3"/>
          <w:rtl w:val="0"/>
        </w:rPr>
      </w:pPr>
    </w:p>
    <w:p>
      <w:pPr>
        <w:pStyle w:val="P31"/>
        <w:framePr w:w="3839" w:h="249" w:hRule="exact" w:wrap="none" w:vAnchor="page" w:hAnchor="margin" w:x="6856" w:y="10580"/>
        <w:rPr>
          <w:rStyle w:val="C22"/>
          <w:rtl w:val="0"/>
        </w:rPr>
      </w:pPr>
      <w:r>
        <w:rPr>
          <w:rStyle w:val="C22"/>
          <w:rtl w:val="0"/>
        </w:rPr>
        <w:t>Praktické předvedení</w:t>
      </w:r>
    </w:p>
    <w:p>
      <w:pPr>
        <w:pStyle w:val="P12"/>
        <w:framePr w:w="6710" w:h="376" w:hRule="exact" w:wrap="none" w:vAnchor="page" w:hAnchor="margin" w:x="45" w:y="10900"/>
        <w:rPr>
          <w:rStyle w:val="C3"/>
          <w:rtl w:val="0"/>
        </w:rPr>
      </w:pPr>
    </w:p>
    <w:p>
      <w:pPr>
        <w:pStyle w:val="P13"/>
        <w:framePr w:w="6658" w:h="249" w:hRule="exact" w:wrap="none" w:vAnchor="page" w:hAnchor="margin" w:x="71" w:y="10956"/>
        <w:rPr>
          <w:rStyle w:val="C11"/>
          <w:rtl w:val="0"/>
        </w:rPr>
      </w:pPr>
      <w:r>
        <w:rPr>
          <w:rStyle w:val="C11"/>
          <w:rtl w:val="0"/>
        </w:rPr>
        <w:t>c) Dodržet zásady BOZP</w:t>
      </w:r>
    </w:p>
    <w:p>
      <w:pPr>
        <w:pStyle w:val="P28"/>
        <w:framePr w:w="3921" w:h="376" w:hRule="exact" w:wrap="none" w:vAnchor="page" w:hAnchor="margin" w:x="6800" w:y="10900"/>
        <w:rPr>
          <w:rStyle w:val="C3"/>
          <w:rtl w:val="0"/>
        </w:rPr>
      </w:pPr>
    </w:p>
    <w:p>
      <w:pPr>
        <w:pStyle w:val="P29"/>
        <w:framePr w:w="3839" w:h="249" w:hRule="exact" w:wrap="none" w:vAnchor="page" w:hAnchor="margin" w:x="6856" w:y="10956"/>
        <w:rPr>
          <w:rStyle w:val="C21"/>
          <w:rtl w:val="0"/>
        </w:rPr>
      </w:pPr>
      <w:r>
        <w:rPr>
          <w:rStyle w:val="C21"/>
          <w:rtl w:val="0"/>
        </w:rPr>
        <w:t>Praktické předvedení</w:t>
      </w:r>
    </w:p>
    <w:p>
      <w:pPr>
        <w:pStyle w:val="P32"/>
        <w:framePr w:w="10710" w:h="248" w:hRule="exact" w:wrap="none" w:vAnchor="page" w:hAnchor="margin" w:x="28" w:y="11390"/>
        <w:rPr>
          <w:rStyle w:val="C23"/>
          <w:rtl w:val="0"/>
        </w:rPr>
      </w:pPr>
      <w:r>
        <w:rPr>
          <w:rStyle w:val="C23"/>
          <w:rtl w:val="0"/>
        </w:rPr>
        <w:t>Je třeba splnit všechna kritéria.</w:t>
      </w:r>
    </w:p>
    <w:p>
      <w:pPr>
        <w:pStyle w:val="P23"/>
        <w:framePr w:w="10710" w:h="340" w:hRule="exact" w:wrap="none" w:vAnchor="page" w:hAnchor="margin" w:x="28" w:y="11825"/>
        <w:rPr>
          <w:rStyle w:val="C18"/>
          <w:rtl w:val="0"/>
        </w:rPr>
      </w:pPr>
      <w:r>
        <w:rPr>
          <w:rStyle w:val="C18"/>
          <w:rtl w:val="0"/>
        </w:rPr>
        <w:t>Vedení odborné komunikace s výrobcem a autorizovaným servisem lesnických strojů</w:t>
      </w:r>
    </w:p>
    <w:p>
      <w:pPr>
        <w:pStyle w:val="P24"/>
        <w:framePr w:w="6713" w:h="376" w:hRule="exact" w:wrap="none" w:vAnchor="page" w:hAnchor="margin" w:x="45" w:y="12265"/>
        <w:rPr>
          <w:rStyle w:val="C3"/>
          <w:rtl w:val="0"/>
        </w:rPr>
      </w:pPr>
    </w:p>
    <w:p>
      <w:pPr>
        <w:pStyle w:val="P25"/>
        <w:framePr w:w="6661" w:h="249" w:hRule="exact" w:wrap="none" w:vAnchor="page" w:hAnchor="margin" w:x="71" w:y="12336"/>
        <w:rPr>
          <w:rStyle w:val="C19"/>
          <w:rtl w:val="0"/>
        </w:rPr>
      </w:pPr>
      <w:r>
        <w:rPr>
          <w:rStyle w:val="C19"/>
          <w:rtl w:val="0"/>
        </w:rPr>
        <w:t>Kritéria hodnocení</w:t>
      </w:r>
    </w:p>
    <w:p>
      <w:pPr>
        <w:pStyle w:val="P26"/>
        <w:framePr w:w="3918" w:h="376" w:hRule="exact" w:wrap="none" w:vAnchor="page" w:hAnchor="margin" w:x="6803" w:y="12265"/>
        <w:rPr>
          <w:rStyle w:val="C3"/>
          <w:rtl w:val="0"/>
        </w:rPr>
      </w:pPr>
    </w:p>
    <w:p>
      <w:pPr>
        <w:pStyle w:val="P27"/>
        <w:framePr w:w="3836" w:h="249" w:hRule="exact" w:wrap="none" w:vAnchor="page" w:hAnchor="margin" w:x="6859" w:y="12336"/>
        <w:rPr>
          <w:rStyle w:val="C20"/>
          <w:rtl w:val="0"/>
        </w:rPr>
      </w:pPr>
      <w:r>
        <w:rPr>
          <w:rStyle w:val="C20"/>
          <w:rtl w:val="0"/>
        </w:rPr>
        <w:t>Způsoby ověření</w:t>
      </w:r>
    </w:p>
    <w:p>
      <w:pPr>
        <w:pStyle w:val="P12"/>
        <w:framePr w:w="6710" w:h="607" w:hRule="exact" w:wrap="none" w:vAnchor="page" w:hAnchor="margin" w:x="45" w:y="12641"/>
        <w:rPr>
          <w:rStyle w:val="C3"/>
          <w:rtl w:val="0"/>
        </w:rPr>
      </w:pPr>
    </w:p>
    <w:p>
      <w:pPr>
        <w:pStyle w:val="P13"/>
        <w:framePr w:w="6658" w:h="480" w:hRule="exact" w:wrap="none" w:vAnchor="page" w:hAnchor="margin" w:x="71" w:y="12697"/>
        <w:rPr>
          <w:rStyle w:val="C11"/>
          <w:rtl w:val="0"/>
        </w:rPr>
      </w:pPr>
      <w:r>
        <w:rPr>
          <w:rStyle w:val="C11"/>
          <w:rtl w:val="0"/>
        </w:rPr>
        <w:t>a) Předvést vyhledání informací o výrobcích a autorizovaných servisech těžebních strojů dostupnými komunikačními prostředky</w:t>
      </w:r>
    </w:p>
    <w:p>
      <w:pPr>
        <w:pStyle w:val="P28"/>
        <w:framePr w:w="3921" w:h="607" w:hRule="exact" w:wrap="none" w:vAnchor="page" w:hAnchor="margin" w:x="6800" w:y="12641"/>
        <w:rPr>
          <w:rStyle w:val="C3"/>
          <w:rtl w:val="0"/>
        </w:rPr>
      </w:pPr>
    </w:p>
    <w:p>
      <w:pPr>
        <w:pStyle w:val="P29"/>
        <w:framePr w:w="3839" w:h="480" w:hRule="exact" w:wrap="none" w:vAnchor="page" w:hAnchor="margin" w:x="6856" w:y="12697"/>
        <w:rPr>
          <w:rStyle w:val="C21"/>
          <w:rtl w:val="0"/>
        </w:rPr>
      </w:pPr>
      <w:r>
        <w:rPr>
          <w:rStyle w:val="C21"/>
          <w:rtl w:val="0"/>
        </w:rPr>
        <w:t>Praktické předvedení</w:t>
      </w:r>
    </w:p>
    <w:p>
      <w:pPr>
        <w:pStyle w:val="P16"/>
        <w:framePr w:w="6710" w:h="607" w:hRule="exact" w:wrap="none" w:vAnchor="page" w:hAnchor="margin" w:x="45" w:y="13248"/>
        <w:rPr>
          <w:rStyle w:val="C3"/>
          <w:rtl w:val="0"/>
        </w:rPr>
      </w:pPr>
    </w:p>
    <w:p>
      <w:pPr>
        <w:pStyle w:val="P17"/>
        <w:framePr w:w="6658" w:h="480" w:hRule="exact" w:wrap="none" w:vAnchor="page" w:hAnchor="margin" w:x="71" w:y="13304"/>
        <w:rPr>
          <w:rStyle w:val="C13"/>
          <w:rtl w:val="0"/>
        </w:rPr>
      </w:pPr>
      <w:r>
        <w:rPr>
          <w:rStyle w:val="C13"/>
          <w:rtl w:val="0"/>
        </w:rPr>
        <w:t>b) Předvést praktickou profesní komunikaci s výrobcem a autorizovaným servisem těžebních strojů</w:t>
      </w:r>
    </w:p>
    <w:p>
      <w:pPr>
        <w:pStyle w:val="P30"/>
        <w:framePr w:w="3921" w:h="607" w:hRule="exact" w:wrap="none" w:vAnchor="page" w:hAnchor="margin" w:x="6800" w:y="13248"/>
        <w:rPr>
          <w:rStyle w:val="C3"/>
          <w:rtl w:val="0"/>
        </w:rPr>
      </w:pPr>
    </w:p>
    <w:p>
      <w:pPr>
        <w:pStyle w:val="P31"/>
        <w:framePr w:w="3839" w:h="480" w:hRule="exact" w:wrap="none" w:vAnchor="page" w:hAnchor="margin" w:x="6856" w:y="13304"/>
        <w:rPr>
          <w:rStyle w:val="C22"/>
          <w:rtl w:val="0"/>
        </w:rPr>
      </w:pPr>
      <w:r>
        <w:rPr>
          <w:rStyle w:val="C22"/>
          <w:rtl w:val="0"/>
        </w:rPr>
        <w:t>Praktické předvedení</w:t>
      </w:r>
    </w:p>
    <w:p>
      <w:pPr>
        <w:pStyle w:val="P12"/>
        <w:framePr w:w="6710" w:h="607" w:hRule="exact" w:wrap="none" w:vAnchor="page" w:hAnchor="margin" w:x="45" w:y="13855"/>
        <w:rPr>
          <w:rStyle w:val="C3"/>
          <w:rtl w:val="0"/>
        </w:rPr>
      </w:pPr>
    </w:p>
    <w:p>
      <w:pPr>
        <w:pStyle w:val="P13"/>
        <w:framePr w:w="6658" w:h="480" w:hRule="exact" w:wrap="none" w:vAnchor="page" w:hAnchor="margin" w:x="71" w:y="13911"/>
        <w:rPr>
          <w:rStyle w:val="C11"/>
          <w:rtl w:val="0"/>
        </w:rPr>
      </w:pPr>
      <w:r>
        <w:rPr>
          <w:rStyle w:val="C11"/>
          <w:rtl w:val="0"/>
        </w:rPr>
        <w:t>c) Vysvětlit zajištění záručního a pozáručního servisu na určený těžební stroj u autorizovaného servisu</w:t>
      </w:r>
    </w:p>
    <w:p>
      <w:pPr>
        <w:pStyle w:val="P28"/>
        <w:framePr w:w="3921" w:h="607" w:hRule="exact" w:wrap="none" w:vAnchor="page" w:hAnchor="margin" w:x="6800" w:y="13855"/>
        <w:rPr>
          <w:rStyle w:val="C3"/>
          <w:rtl w:val="0"/>
        </w:rPr>
      </w:pPr>
    </w:p>
    <w:p>
      <w:pPr>
        <w:pStyle w:val="P29"/>
        <w:framePr w:w="3839" w:h="480" w:hRule="exact" w:wrap="none" w:vAnchor="page" w:hAnchor="margin" w:x="6856" w:y="13911"/>
        <w:rPr>
          <w:rStyle w:val="C21"/>
          <w:rtl w:val="0"/>
        </w:rPr>
      </w:pPr>
      <w:r>
        <w:rPr>
          <w:rStyle w:val="C21"/>
          <w:rtl w:val="0"/>
        </w:rPr>
        <w:t>Ústní ověření</w:t>
      </w:r>
    </w:p>
    <w:p>
      <w:pPr>
        <w:pStyle w:val="P32"/>
        <w:framePr w:w="10710" w:h="248" w:hRule="exact" w:wrap="none" w:vAnchor="page" w:hAnchor="margin" w:x="28" w:y="145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lesnické těžební techniky, 28.9.2026 15:54:44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vlivu opravárenské činnosti na životní prostředí a přijímání opatření k zabránění negativním následkům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Zhodnotit určené opravárenské pracoviště nebo provoz z hlediska jeho vlivu na životní prostředí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Navrhnout opatření k odstranění zjištěných nedostatků a zabránění negativním následkům opravárenské činnosti na životní prostředí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Předvést a vysvětlit postup při zdolávání uniklých závadných látek</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Popsat třídění, roztřídit a uložit odpad podle platné legislativy</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a ústní ověření</w:t>
      </w:r>
    </w:p>
    <w:p>
      <w:pPr>
        <w:pStyle w:val="P32"/>
        <w:framePr w:w="10710" w:h="248" w:hRule="exact" w:wrap="none" w:vAnchor="page" w:hAnchor="margin" w:x="28" w:y="52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lesnické těžební techniky, 28.9.2026 15:54:44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"https://nsp.cz/jednotka-prace/opravar-tezebne-dopravnic"</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https://nsp.cz/jednotka-prace/opravar-tezebne-dopravnic</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předloží autorizované osobě následující certifikáty: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Svařování kovů (svářečský průkaz) - základní zkouška - odborná způsobilost podle ČSN 05 07 05</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Řízení traktorů - řidičský průkaz sk. 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Jeřábnický průkaz skupiny N</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Jeřábnický průkaz skupiny F</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Čtení a použití technických podkladů v oblasti opravárenství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c) se informačními a komunikačními technologiemi rozumí zejména využití internetu, případně telefonu.</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Základní diagnostika poruch těžební techniky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kritériích a) až d) bude autorizovaná osoba vybírat z následujících druhů techniky: motorová pila, UKT (univerzální kolový traktor), SLKT (speciální lesní kolový traktor), lesní lanovka. Ověřování by mělo být pokud možno spojeno s navazujícími činnostmi, které povedou k ucelenému opravárenskému úkonu.</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údržbářských a opravárenských prací na těžební technice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kritériích a) a b) se těžební technikou rozumí motorová pila, UKT (universální kolový traktor), SLKT (speciální lesní kolový traktor), lesní lanovka. V kritériu b) bude uchazeč v rámci zadané opravy svařovat.</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základních renovačních metod při obnově součástí těžební techniky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se zadanou součástí rozumí opotřebované lano lesní lanovky, poškozené táhlo závěsných vozíků nebo kleštin pro uchycení kmenů nebo kladky. V kritérii b) se renovační metodu pro obnovu zadané součásti rozumí navařování, tváření, apod.</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Ruční obrábění a zpracování kovových materiálů, popř. plastů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se stanovenou operací rozumí řezání, vrtání, ohýbání, soustružení, frézování, broušení.</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vlivu opravárenské činnosti na životní prostředí a přijímání opatření k zabránění negativním následkům</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d) se jedná o prokázání správného roztřídění odpadu, zejména separace nebezpečného odpadu (použité oleje, baterie, zářivky, chemický odpad, postřiky, obaly od barev), kovů, plastů a papíru.</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zvládaných operací. Je nutné posuzovat dosažený výsledek, ale i samostatnost při rozhodování o nejvhodnějším postupu řešení zadaného úkolu podle podmínek pracoviště</w:t>
      </w:r>
      <w:r>
        <w:rPr>
          <w:rFonts w:ascii="Arial" w:cs="Arial" w:hAnsi="Arial" w:eastAsia="Arial"/>
          <w:b w:val="1"/>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Opravář/opravářka lesnické těžební techniky, 28.9.2026 15:54:44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78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92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923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lesnickou techniku a střední vzdělání s maturitní zkouškou a alespoň 5 let odborné praxe v opravárenských službách pro lesnictví nebo ve funkci učitele praktického vyučování nebo odborného výcviku v oboru vzdělání zaměřeném na lesnickou techniku. </w:t>
      </w:r>
    </w:p>
    <w:p>
      <w:pPr>
        <w:keepNext w:val="0"/>
        <w:keepLines w:val="1"/>
        <w:framePr w:w="10766" w:h="923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lesnickou techniku a alespoň 5 let odborné praxe v opravárenských službách pro lesnictví, nebo ve funkci učitele praktického vyučování nebo odborného výcviku v oboru vzdělání zaměřeném na lesnickou techniku. </w:t>
      </w:r>
    </w:p>
    <w:p>
      <w:pPr>
        <w:keepNext w:val="0"/>
        <w:keepLines w:val="1"/>
        <w:framePr w:w="10766" w:h="923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zaměřené na lesnickou techniku a alespoň 5 let odborné praxe v opravárenských službách pro lesnictví, nebo ve funkci učitele praktického vyučování nebo odborného výcviku v oboru vzdělání zaměřeném na lesnickou techniku.</w:t>
      </w:r>
    </w:p>
    <w:p>
      <w:pPr>
        <w:keepNext w:val="0"/>
        <w:keepLines w:val="1"/>
        <w:framePr w:w="10766" w:h="923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lesnickou techniku a alespoň 5 let odborné praxe v opravárenských službách pro lesnictví, nebo ve funkci učitele odborných předmětů nebo praktického vyučování nebo odborného výcviku v oboru vzdělání zaměřeném na lesnickou techniku.</w:t>
      </w:r>
    </w:p>
    <w:p>
      <w:pPr>
        <w:keepNext w:val="0"/>
        <w:keepLines w:val="0"/>
        <w:framePr w:w="10766" w:h="92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musí mít autorizovaná osoba, resp. autorizovaný zástupce autorizované osoby u všech uvedených variant následující certifikáty:</w:t>
      </w:r>
    </w:p>
    <w:p>
      <w:pPr>
        <w:keepNext w:val="0"/>
        <w:keepLines w:val="1"/>
        <w:framePr w:w="10766" w:h="923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Svařování kovů (svářečský průkaz) - základní zkouška - odborná způsobilost podle ČSN 05 07 05</w:t>
      </w:r>
    </w:p>
    <w:p>
      <w:pPr>
        <w:keepNext w:val="0"/>
        <w:keepLines w:val="1"/>
        <w:framePr w:w="10766" w:h="923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Řízení traktorů - řidičský průkaz sk. T </w:t>
      </w:r>
    </w:p>
    <w:p>
      <w:pPr>
        <w:keepNext w:val="0"/>
        <w:keepLines w:val="1"/>
        <w:framePr w:w="10766" w:h="923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Jeřábnický průkaz skupiny N</w:t>
      </w:r>
    </w:p>
    <w:p>
      <w:pPr>
        <w:keepNext w:val="0"/>
        <w:keepLines w:val="1"/>
        <w:framePr w:w="10766" w:h="923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Jeřábnický průkaz skupiny F. </w:t>
      </w:r>
    </w:p>
    <w:p>
      <w:pPr>
        <w:keepNext w:val="0"/>
        <w:keepLines w:val="0"/>
        <w:framePr w:w="10766" w:h="92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2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2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2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Opravář/opravářka lesnické těžební techniky, 28.9.2026 15:54:44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a nástroje pro ruční a strojní obrábění kovů</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lesnické mechanizace, traktorů a motorových vozidel</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vybavené svařovací technikou </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lesnickou mechanizaci – UKT, SLKT, lesní lanovku, motorovou pilu </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návody, dílenské příručky a technickou dokumentaci lesnických mechanizačních prostředků, strojírenské tabulky</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diagnostické prostředky</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havarijní souprava (pomůcky) pro likvidaci úniku závadných látek</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svařování a obrábění</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0"/>
        <w:framePr w:w="10766" w:h="42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950"/>
        <w:rPr>
          <w:rStyle w:val="C3"/>
          <w:rtl w:val="0"/>
        </w:rPr>
      </w:pPr>
    </w:p>
    <w:p>
      <w:pPr>
        <w:pStyle w:val="P35"/>
        <w:framePr w:w="10710" w:h="340" w:hRule="exact" w:wrap="none" w:vAnchor="page" w:hAnchor="margin" w:x="28" w:y="6950"/>
        <w:rPr>
          <w:rStyle w:val="C25"/>
          <w:rtl w:val="0"/>
        </w:rPr>
      </w:pPr>
      <w:r>
        <w:rPr>
          <w:rStyle w:val="C25"/>
          <w:rtl w:val="0"/>
        </w:rPr>
        <w:t>Doba přípravy na zkoušku</w:t>
      </w:r>
    </w:p>
    <w:p>
      <w:pPr>
        <w:keepNext w:val="0"/>
        <w:keepLines w:val="0"/>
        <w:framePr w:w="10766" w:h="806" w:hRule="exact" w:wrap="none" w:vAnchor="page" w:hAnchor="margin" w:x="0" w:y="72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322"/>
        <w:rPr>
          <w:rStyle w:val="C3"/>
          <w:rtl w:val="0"/>
        </w:rPr>
      </w:pPr>
    </w:p>
    <w:p>
      <w:pPr>
        <w:pStyle w:val="P35"/>
        <w:framePr w:w="10710" w:h="340" w:hRule="exact" w:wrap="none" w:vAnchor="page" w:hAnchor="margin" w:x="28" w:y="8322"/>
        <w:rPr>
          <w:rStyle w:val="C25"/>
          <w:rtl w:val="0"/>
        </w:rPr>
      </w:pPr>
      <w:r>
        <w:rPr>
          <w:rStyle w:val="C25"/>
          <w:rtl w:val="0"/>
        </w:rPr>
        <w:t>Doba pro vykonání zkoušky</w:t>
      </w:r>
    </w:p>
    <w:p>
      <w:pPr>
        <w:keepNext w:val="0"/>
        <w:keepLines w:val="0"/>
        <w:framePr w:w="10766" w:h="806" w:hRule="exact" w:wrap="none" w:vAnchor="page" w:hAnchor="margin" w:x="0" w:y="86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Opravář/opravářka lesnické těžební techniky, 28.9.2026 15:54:44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Vojenské lesy a statky ČR, s. 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Opravář/opravářka lesnické těžební techniky, 28.9.2026 15:54:44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9C48C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E38CF2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C602C8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