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FB17C0" Type="http://schemas.openxmlformats.org/officeDocument/2006/relationships/officeDocument" Target="/word/document.xml" /><Relationship Id="coreR2BFB17C0" Type="http://schemas.openxmlformats.org/package/2006/relationships/metadata/core-properties" Target="/docProps/core.xml" /><Relationship Id="customR2BFB17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pro vzorkování (kód: 28-083-H)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vzorkování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plánu vzorkování na základě programu vzorkování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terénních měření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výsledků odběru vzorku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hygieny práce a ochrany životního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vzorkování, 28.9.2026 14:34:38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není vyžadována.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odběry vzorků a interpretaci údajů v nich uvedených, sledování a posuzování hodnot a parametrů při obsluze zařízení pro odběr vzorků apod. Uchazeči bude za tímto účelem předán program vzorkování s uvedením cílů vzorkování jako vstupní informace pro zkoušku. Zkouška bude probíhat v lokalitě, která odpovídá zadání vzorkování. Uchazeč bude mít k dispozici české normy a právní předpisy vztahující se k zadání vzorkování.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„Ústní ověření“ uchazeč může využít dobu přípravy na zkoušku k písemné přípravě pro ústní vyjádření.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plánu vzorkování na základě programu vzorkování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autorizovaná osoba předloží program vzorkování,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odběru vzorků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 autorizovaná osoba zadá plán vzorkování, na základě kterého uchazeč splní dané kritérium a u kritéria hodnocení e) autorizovaná osoba zadá vzorek,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terénních měření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 autorizovaná osoba připraví zadání,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posuzováno rovněž dodržování ekologických principů, bezpečné provádění a časové zvládání všech úkonů. Bude přihlíženo i k bezpečnému provádění všech pracovních úkonů a k dodržování zásad bezpečnosti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vzorkování, 28.9.2026 14:34:38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GeoEko, s. r. o.,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vzorkování, 28.9.2026 14:34:38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