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9944F9" Type="http://schemas.openxmlformats.org/officeDocument/2006/relationships/officeDocument" Target="/word/document.xml" /><Relationship Id="coreRB9944F9" Type="http://schemas.openxmlformats.org/package/2006/relationships/metadata/core-properties" Target="/docProps/core.xml" /><Relationship Id="customRB9944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Strojírenský technik projektant / strojírenská technička projektantka (kód: 23-106-M)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Strojírenský technik projektant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úvodních a prováděcích projektů ve strojírenství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Vypracovávání dispozičních a detailních konstrukčních řešení, projektování uspořádání strojírenských provozů a jejich zařízení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Projektování jednodušších technologických pracovišť strojírenské (popř. jinými výrobními stroji vybavené) výroby, jednodušší mezioperační dopravy apod.</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Projektování změn a rekonstrukcí strojírenských provozů a projektů při rozšiřování a změnách výrob apod.</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Zpracování základních technických podmínek projektu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Zpracování technicko-ekonomických rozborů a výpočtů navrhovaných zařízení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technické dokumentace strojírenské výroby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Strojírenský technik projektant / strojírenská technička projektantka, 7.7.2026 12:24:48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jednotlivé druhy technické strojírenské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technickou dokumentaci v oblasti strojírenství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Orientace v normách a v technické dokumentaci strojírenských projektů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Orientace ve Strojírenských tabulkách</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Zpracovávání úvodních a prováděcích projektů ve strojírenství</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Zpracovat návrh zadaného úvodního či dílčího prováděcího projektu s využitím PC</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w:t>
      </w:r>
    </w:p>
    <w:p>
      <w:pPr>
        <w:pStyle w:val="P32"/>
        <w:framePr w:w="10710" w:h="248" w:hRule="exact" w:wrap="none" w:vAnchor="page" w:hAnchor="margin" w:x="28" w:y="7117"/>
        <w:rPr>
          <w:rStyle w:val="C23"/>
          <w:rtl w:val="0"/>
        </w:rPr>
      </w:pPr>
      <w:r>
        <w:rPr>
          <w:rStyle w:val="C23"/>
          <w:rtl w:val="0"/>
        </w:rPr>
        <w:t>Je třeba splnit toto kritérium.</w:t>
      </w:r>
    </w:p>
    <w:p>
      <w:pPr>
        <w:pStyle w:val="P23"/>
        <w:framePr w:w="10710" w:h="547" w:hRule="exact" w:wrap="none" w:vAnchor="page" w:hAnchor="margin" w:x="28" w:y="7553"/>
        <w:rPr>
          <w:rStyle w:val="C18"/>
          <w:rtl w:val="0"/>
        </w:rPr>
      </w:pPr>
      <w:r>
        <w:rPr>
          <w:rStyle w:val="C18"/>
          <w:rtl w:val="0"/>
        </w:rPr>
        <w:t>Vypracovávání dispozičních a detailních konstrukčních řešení, projektování uspořádání strojírenských provozů a jejich zařízení</w:t>
      </w:r>
    </w:p>
    <w:p>
      <w:pPr>
        <w:pStyle w:val="P24"/>
        <w:framePr w:w="6713" w:h="376" w:hRule="exact" w:wrap="none" w:vAnchor="page" w:hAnchor="margin" w:x="45" w:y="8199"/>
        <w:rPr>
          <w:rStyle w:val="C3"/>
          <w:rtl w:val="0"/>
        </w:rPr>
      </w:pPr>
    </w:p>
    <w:p>
      <w:pPr>
        <w:pStyle w:val="P25"/>
        <w:framePr w:w="6661" w:h="249" w:hRule="exact" w:wrap="none" w:vAnchor="page" w:hAnchor="margin" w:x="71" w:y="8270"/>
        <w:rPr>
          <w:rStyle w:val="C19"/>
          <w:rtl w:val="0"/>
        </w:rPr>
      </w:pPr>
      <w:r>
        <w:rPr>
          <w:rStyle w:val="C19"/>
          <w:rtl w:val="0"/>
        </w:rPr>
        <w:t>Kritéria hodnocení</w:t>
      </w:r>
    </w:p>
    <w:p>
      <w:pPr>
        <w:pStyle w:val="P26"/>
        <w:framePr w:w="3918" w:h="376" w:hRule="exact" w:wrap="none" w:vAnchor="page" w:hAnchor="margin" w:x="6803" w:y="8199"/>
        <w:rPr>
          <w:rStyle w:val="C3"/>
          <w:rtl w:val="0"/>
        </w:rPr>
      </w:pPr>
    </w:p>
    <w:p>
      <w:pPr>
        <w:pStyle w:val="P27"/>
        <w:framePr w:w="3836" w:h="249" w:hRule="exact" w:wrap="none" w:vAnchor="page" w:hAnchor="margin" w:x="6859" w:y="8270"/>
        <w:rPr>
          <w:rStyle w:val="C20"/>
          <w:rtl w:val="0"/>
        </w:rPr>
      </w:pPr>
      <w:r>
        <w:rPr>
          <w:rStyle w:val="C20"/>
          <w:rtl w:val="0"/>
        </w:rPr>
        <w:t>Způsoby ověření</w:t>
      </w:r>
    </w:p>
    <w:p>
      <w:pPr>
        <w:pStyle w:val="P12"/>
        <w:framePr w:w="6710" w:h="607" w:hRule="exact" w:wrap="none" w:vAnchor="page" w:hAnchor="margin" w:x="45" w:y="8575"/>
        <w:rPr>
          <w:rStyle w:val="C3"/>
          <w:rtl w:val="0"/>
        </w:rPr>
      </w:pPr>
    </w:p>
    <w:p>
      <w:pPr>
        <w:pStyle w:val="P13"/>
        <w:framePr w:w="6658" w:h="480" w:hRule="exact" w:wrap="none" w:vAnchor="page" w:hAnchor="margin" w:x="71" w:y="8631"/>
        <w:rPr>
          <w:rStyle w:val="C11"/>
          <w:rtl w:val="0"/>
        </w:rPr>
      </w:pPr>
      <w:r>
        <w:rPr>
          <w:rStyle w:val="C11"/>
          <w:rtl w:val="0"/>
        </w:rPr>
        <w:t>a) Vypracovat dispoziční řešení návrhu zadaného projektu (viz způsobilost Zpracovávání úvodních a prováděcích projektů ve strojírenství)</w:t>
      </w:r>
    </w:p>
    <w:p>
      <w:pPr>
        <w:pStyle w:val="P28"/>
        <w:framePr w:w="3921" w:h="607" w:hRule="exact" w:wrap="none" w:vAnchor="page" w:hAnchor="margin" w:x="6800" w:y="8575"/>
        <w:rPr>
          <w:rStyle w:val="C3"/>
          <w:rtl w:val="0"/>
        </w:rPr>
      </w:pPr>
    </w:p>
    <w:p>
      <w:pPr>
        <w:pStyle w:val="P29"/>
        <w:framePr w:w="3839" w:h="480" w:hRule="exact" w:wrap="none" w:vAnchor="page" w:hAnchor="margin" w:x="6856" w:y="8631"/>
        <w:rPr>
          <w:rStyle w:val="C21"/>
          <w:rtl w:val="0"/>
        </w:rPr>
      </w:pPr>
      <w:r>
        <w:rPr>
          <w:rStyle w:val="C21"/>
          <w:rtl w:val="0"/>
        </w:rPr>
        <w:t>Praktické předvedení</w:t>
      </w:r>
    </w:p>
    <w:p>
      <w:pPr>
        <w:pStyle w:val="P16"/>
        <w:framePr w:w="6710" w:h="607" w:hRule="exact" w:wrap="none" w:vAnchor="page" w:hAnchor="margin" w:x="45" w:y="9182"/>
        <w:rPr>
          <w:rStyle w:val="C3"/>
          <w:rtl w:val="0"/>
        </w:rPr>
      </w:pPr>
    </w:p>
    <w:p>
      <w:pPr>
        <w:pStyle w:val="P17"/>
        <w:framePr w:w="6658" w:h="480" w:hRule="exact" w:wrap="none" w:vAnchor="page" w:hAnchor="margin" w:x="71" w:y="9238"/>
        <w:rPr>
          <w:rStyle w:val="C13"/>
          <w:rtl w:val="0"/>
        </w:rPr>
      </w:pPr>
      <w:r>
        <w:rPr>
          <w:rStyle w:val="C13"/>
          <w:rtl w:val="0"/>
        </w:rPr>
        <w:t>b) Vypracovat detailní řešení určené části návrhu zadaného projektu (viz způsobilost Zpracovávání úvodních a prováděcích projektů ve strojírenství)</w:t>
      </w:r>
    </w:p>
    <w:p>
      <w:pPr>
        <w:pStyle w:val="P30"/>
        <w:framePr w:w="3921" w:h="607" w:hRule="exact" w:wrap="none" w:vAnchor="page" w:hAnchor="margin" w:x="6800" w:y="9182"/>
        <w:rPr>
          <w:rStyle w:val="C3"/>
          <w:rtl w:val="0"/>
        </w:rPr>
      </w:pPr>
    </w:p>
    <w:p>
      <w:pPr>
        <w:pStyle w:val="P31"/>
        <w:framePr w:w="3839" w:h="480" w:hRule="exact" w:wrap="none" w:vAnchor="page" w:hAnchor="margin" w:x="6856" w:y="9238"/>
        <w:rPr>
          <w:rStyle w:val="C22"/>
          <w:rtl w:val="0"/>
        </w:rPr>
      </w:pPr>
      <w:r>
        <w:rPr>
          <w:rStyle w:val="C22"/>
          <w:rtl w:val="0"/>
        </w:rPr>
        <w:t>Praktické předvedení</w:t>
      </w:r>
    </w:p>
    <w:p>
      <w:pPr>
        <w:pStyle w:val="P32"/>
        <w:framePr w:w="10710" w:h="248" w:hRule="exact" w:wrap="none" w:vAnchor="page" w:hAnchor="margin" w:x="28" w:y="9903"/>
        <w:rPr>
          <w:rStyle w:val="C23"/>
          <w:rtl w:val="0"/>
        </w:rPr>
      </w:pPr>
      <w:r>
        <w:rPr>
          <w:rStyle w:val="C23"/>
          <w:rtl w:val="0"/>
        </w:rPr>
        <w:t>Je třeba splnit obě kritéria.</w:t>
      </w:r>
    </w:p>
    <w:p>
      <w:pPr>
        <w:pStyle w:val="P23"/>
        <w:framePr w:w="10710" w:h="547" w:hRule="exact" w:wrap="none" w:vAnchor="page" w:hAnchor="margin" w:x="28" w:y="10338"/>
        <w:rPr>
          <w:rStyle w:val="C18"/>
          <w:rtl w:val="0"/>
        </w:rPr>
      </w:pPr>
      <w:r>
        <w:rPr>
          <w:rStyle w:val="C18"/>
          <w:rtl w:val="0"/>
        </w:rPr>
        <w:t>Projektování jednodušších technologických pracovišť strojírenské (popř. jinými výrobními stroji vybavené) výroby, jednodušší mezioperační dopravy apod.</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831" w:hRule="exact" w:wrap="none" w:vAnchor="page" w:hAnchor="margin" w:x="45" w:y="11361"/>
        <w:rPr>
          <w:rStyle w:val="C3"/>
          <w:rtl w:val="0"/>
        </w:rPr>
      </w:pPr>
    </w:p>
    <w:p>
      <w:pPr>
        <w:pStyle w:val="P13"/>
        <w:framePr w:w="6658" w:h="704" w:hRule="exact" w:wrap="none" w:vAnchor="page" w:hAnchor="margin" w:x="71" w:y="11417"/>
        <w:rPr>
          <w:rStyle w:val="C11"/>
          <w:rtl w:val="0"/>
        </w:rPr>
      </w:pPr>
      <w:r>
        <w:rPr>
          <w:rStyle w:val="C11"/>
          <w:rtl w:val="0"/>
        </w:rPr>
        <w:t>a) Vypracovat návrh projektu uspořádání skupiny několika vzájemně navazujících technologických pracovišť obráběcích strojů či návrh mezioperační dopravy pro takovouto skupinu strojů</w:t>
      </w:r>
    </w:p>
    <w:p>
      <w:pPr>
        <w:pStyle w:val="P28"/>
        <w:framePr w:w="3921" w:h="831" w:hRule="exact" w:wrap="none" w:vAnchor="page" w:hAnchor="margin" w:x="6800" w:y="11361"/>
        <w:rPr>
          <w:rStyle w:val="C3"/>
          <w:rtl w:val="0"/>
        </w:rPr>
      </w:pPr>
    </w:p>
    <w:p>
      <w:pPr>
        <w:pStyle w:val="P29"/>
        <w:framePr w:w="3839" w:h="704" w:hRule="exact" w:wrap="none" w:vAnchor="page" w:hAnchor="margin" w:x="6856" w:y="11417"/>
        <w:rPr>
          <w:rStyle w:val="C21"/>
          <w:rtl w:val="0"/>
        </w:rPr>
      </w:pPr>
      <w:r>
        <w:rPr>
          <w:rStyle w:val="C21"/>
          <w:rtl w:val="0"/>
        </w:rPr>
        <w:t>Praktické předvedení</w:t>
      </w:r>
    </w:p>
    <w:p>
      <w:pPr>
        <w:pStyle w:val="P16"/>
        <w:framePr w:w="6710" w:h="607" w:hRule="exact" w:wrap="none" w:vAnchor="page" w:hAnchor="margin" w:x="45" w:y="12192"/>
        <w:rPr>
          <w:rStyle w:val="C3"/>
          <w:rtl w:val="0"/>
        </w:rPr>
      </w:pPr>
    </w:p>
    <w:p>
      <w:pPr>
        <w:pStyle w:val="P17"/>
        <w:framePr w:w="6658" w:h="480" w:hRule="exact" w:wrap="none" w:vAnchor="page" w:hAnchor="margin" w:x="71" w:y="12248"/>
        <w:rPr>
          <w:rStyle w:val="C13"/>
          <w:rtl w:val="0"/>
        </w:rPr>
      </w:pPr>
      <w:r>
        <w:rPr>
          <w:rStyle w:val="C13"/>
          <w:rtl w:val="0"/>
        </w:rPr>
        <w:t>b) Vypracovat detailní konstrukční řešení napojení prostředků mezioperační dopravy technologických pracovišť obráběcích strojů</w:t>
      </w:r>
    </w:p>
    <w:p>
      <w:pPr>
        <w:pStyle w:val="P30"/>
        <w:framePr w:w="3921" w:h="607" w:hRule="exact" w:wrap="none" w:vAnchor="page" w:hAnchor="margin" w:x="6800" w:y="12192"/>
        <w:rPr>
          <w:rStyle w:val="C3"/>
          <w:rtl w:val="0"/>
        </w:rPr>
      </w:pPr>
    </w:p>
    <w:p>
      <w:pPr>
        <w:pStyle w:val="P31"/>
        <w:framePr w:w="3839" w:h="480" w:hRule="exact" w:wrap="none" w:vAnchor="page" w:hAnchor="margin" w:x="6856" w:y="12248"/>
        <w:rPr>
          <w:rStyle w:val="C22"/>
          <w:rtl w:val="0"/>
        </w:rPr>
      </w:pPr>
      <w:r>
        <w:rPr>
          <w:rStyle w:val="C22"/>
          <w:rtl w:val="0"/>
        </w:rPr>
        <w:t>Praktické předvedení</w:t>
      </w:r>
    </w:p>
    <w:p>
      <w:pPr>
        <w:pStyle w:val="P32"/>
        <w:framePr w:w="10710" w:h="248" w:hRule="exact" w:wrap="none" w:vAnchor="page" w:hAnchor="margin" w:x="28" w:y="1291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Strojírenský technik projektant / strojírenská technička projektantka, 7.7.2026 12:24:48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Projektování změn a rekonstrukcí strojírenských provozů a projektů při rozšiřování a změnách výrob apod.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Vypracovat návrh projektu změn uspořádání skupiny několika vzájemně navazujících technologických pracovišť vyplývajících ze změn výroby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Vypracovat seznam potřebných rekonstrukcí technologických pracovišť vyplývajících ze změn výroby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Zpracování základních technických podmínek projektu</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Vypracovat základní technické podmínky projektu dle zadání (technologických pracovišť strojírenské výroby a mezioperační dopravy)</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32"/>
        <w:framePr w:w="10710" w:h="248" w:hRule="exact" w:wrap="none" w:vAnchor="page" w:hAnchor="margin" w:x="28" w:y="6475"/>
        <w:rPr>
          <w:rStyle w:val="C23"/>
          <w:rtl w:val="0"/>
        </w:rPr>
      </w:pPr>
      <w:r>
        <w:rPr>
          <w:rStyle w:val="C23"/>
          <w:rtl w:val="0"/>
        </w:rPr>
        <w:t>Je třeba splnit toto kritérium.</w:t>
      </w:r>
    </w:p>
    <w:p>
      <w:pPr>
        <w:pStyle w:val="P23"/>
        <w:framePr w:w="10710" w:h="340" w:hRule="exact" w:wrap="none" w:vAnchor="page" w:hAnchor="margin" w:x="28" w:y="6911"/>
        <w:rPr>
          <w:rStyle w:val="C18"/>
          <w:rtl w:val="0"/>
        </w:rPr>
      </w:pPr>
      <w:r>
        <w:rPr>
          <w:rStyle w:val="C18"/>
          <w:rtl w:val="0"/>
        </w:rPr>
        <w:t>Zpracování technicko-ekonomických rozborů a výpočtů navrhovaných zařízení</w:t>
      </w:r>
    </w:p>
    <w:p>
      <w:pPr>
        <w:pStyle w:val="P24"/>
        <w:framePr w:w="6713" w:h="376" w:hRule="exact" w:wrap="none" w:vAnchor="page" w:hAnchor="margin" w:x="45" w:y="7350"/>
        <w:rPr>
          <w:rStyle w:val="C3"/>
          <w:rtl w:val="0"/>
        </w:rPr>
      </w:pPr>
    </w:p>
    <w:p>
      <w:pPr>
        <w:pStyle w:val="P25"/>
        <w:framePr w:w="6661" w:h="249" w:hRule="exact" w:wrap="none" w:vAnchor="page" w:hAnchor="margin" w:x="71" w:y="7421"/>
        <w:rPr>
          <w:rStyle w:val="C19"/>
          <w:rtl w:val="0"/>
        </w:rPr>
      </w:pPr>
      <w:r>
        <w:rPr>
          <w:rStyle w:val="C19"/>
          <w:rtl w:val="0"/>
        </w:rPr>
        <w:t>Kritéria hodnocení</w:t>
      </w:r>
    </w:p>
    <w:p>
      <w:pPr>
        <w:pStyle w:val="P26"/>
        <w:framePr w:w="3918" w:h="376" w:hRule="exact" w:wrap="none" w:vAnchor="page" w:hAnchor="margin" w:x="6803" w:y="7350"/>
        <w:rPr>
          <w:rStyle w:val="C3"/>
          <w:rtl w:val="0"/>
        </w:rPr>
      </w:pPr>
    </w:p>
    <w:p>
      <w:pPr>
        <w:pStyle w:val="P27"/>
        <w:framePr w:w="3836" w:h="249" w:hRule="exact" w:wrap="none" w:vAnchor="page" w:hAnchor="margin" w:x="6859" w:y="7421"/>
        <w:rPr>
          <w:rStyle w:val="C20"/>
          <w:rtl w:val="0"/>
        </w:rPr>
      </w:pPr>
      <w:r>
        <w:rPr>
          <w:rStyle w:val="C20"/>
          <w:rtl w:val="0"/>
        </w:rPr>
        <w:t>Způsoby ověření</w:t>
      </w:r>
    </w:p>
    <w:p>
      <w:pPr>
        <w:pStyle w:val="P12"/>
        <w:framePr w:w="6710" w:h="831" w:hRule="exact" w:wrap="none" w:vAnchor="page" w:hAnchor="margin" w:x="45" w:y="7727"/>
        <w:rPr>
          <w:rStyle w:val="C3"/>
          <w:rtl w:val="0"/>
        </w:rPr>
      </w:pPr>
    </w:p>
    <w:p>
      <w:pPr>
        <w:pStyle w:val="P13"/>
        <w:framePr w:w="6658" w:h="704" w:hRule="exact" w:wrap="none" w:vAnchor="page" w:hAnchor="margin" w:x="71" w:y="7783"/>
        <w:rPr>
          <w:rStyle w:val="C11"/>
          <w:rtl w:val="0"/>
        </w:rPr>
      </w:pPr>
      <w:r>
        <w:rPr>
          <w:rStyle w:val="C11"/>
          <w:rtl w:val="0"/>
        </w:rPr>
        <w:t>a) Zpracovat kapacitní propočet skupiny pracovišť a návrh počtů jednotlivých strojů, sloužících k vykonání navazujících zadaných technologických operací dle zadání</w:t>
      </w:r>
    </w:p>
    <w:p>
      <w:pPr>
        <w:pStyle w:val="P28"/>
        <w:framePr w:w="3921" w:h="831" w:hRule="exact" w:wrap="none" w:vAnchor="page" w:hAnchor="margin" w:x="6800" w:y="7727"/>
        <w:rPr>
          <w:rStyle w:val="C3"/>
          <w:rtl w:val="0"/>
        </w:rPr>
      </w:pPr>
    </w:p>
    <w:p>
      <w:pPr>
        <w:pStyle w:val="P29"/>
        <w:framePr w:w="3839" w:h="704" w:hRule="exact" w:wrap="none" w:vAnchor="page" w:hAnchor="margin" w:x="6856" w:y="7783"/>
        <w:rPr>
          <w:rStyle w:val="C21"/>
          <w:rtl w:val="0"/>
        </w:rPr>
      </w:pPr>
      <w:r>
        <w:rPr>
          <w:rStyle w:val="C21"/>
          <w:rtl w:val="0"/>
        </w:rPr>
        <w:t>Praktické předvedení</w:t>
      </w:r>
    </w:p>
    <w:p>
      <w:pPr>
        <w:pStyle w:val="P16"/>
        <w:framePr w:w="6710" w:h="831" w:hRule="exact" w:wrap="none" w:vAnchor="page" w:hAnchor="margin" w:x="45" w:y="8558"/>
        <w:rPr>
          <w:rStyle w:val="C3"/>
          <w:rtl w:val="0"/>
        </w:rPr>
      </w:pPr>
    </w:p>
    <w:p>
      <w:pPr>
        <w:pStyle w:val="P17"/>
        <w:framePr w:w="6658" w:h="704" w:hRule="exact" w:wrap="none" w:vAnchor="page" w:hAnchor="margin" w:x="71" w:y="8614"/>
        <w:rPr>
          <w:rStyle w:val="C13"/>
          <w:rtl w:val="0"/>
        </w:rPr>
      </w:pPr>
      <w:r>
        <w:rPr>
          <w:rStyle w:val="C13"/>
          <w:rtl w:val="0"/>
        </w:rPr>
        <w:t>b) Zpracovat technicko-ekonomický rozbor nákladů projektu (finanční rozpočet a rozbor nákladů a přínosů projektu, technické a technologické řešení projektu)</w:t>
      </w:r>
    </w:p>
    <w:p>
      <w:pPr>
        <w:pStyle w:val="P30"/>
        <w:framePr w:w="3921" w:h="831" w:hRule="exact" w:wrap="none" w:vAnchor="page" w:hAnchor="margin" w:x="6800" w:y="8558"/>
        <w:rPr>
          <w:rStyle w:val="C3"/>
          <w:rtl w:val="0"/>
        </w:rPr>
      </w:pPr>
    </w:p>
    <w:p>
      <w:pPr>
        <w:pStyle w:val="P31"/>
        <w:framePr w:w="3839" w:h="704" w:hRule="exact" w:wrap="none" w:vAnchor="page" w:hAnchor="margin" w:x="6856" w:y="8614"/>
        <w:rPr>
          <w:rStyle w:val="C22"/>
          <w:rtl w:val="0"/>
        </w:rPr>
      </w:pPr>
      <w:r>
        <w:rPr>
          <w:rStyle w:val="C22"/>
          <w:rtl w:val="0"/>
        </w:rPr>
        <w:t>Praktické předvedení</w:t>
      </w:r>
    </w:p>
    <w:p>
      <w:pPr>
        <w:pStyle w:val="P32"/>
        <w:framePr w:w="10710" w:h="248" w:hRule="exact" w:wrap="none" w:vAnchor="page" w:hAnchor="margin" w:x="28" w:y="9502"/>
        <w:rPr>
          <w:rStyle w:val="C23"/>
          <w:rtl w:val="0"/>
        </w:rPr>
      </w:pPr>
      <w:r>
        <w:rPr>
          <w:rStyle w:val="C23"/>
          <w:rtl w:val="0"/>
        </w:rPr>
        <w:t>Je třeba splnit obě kritéria.</w:t>
      </w:r>
    </w:p>
    <w:p>
      <w:pPr>
        <w:pStyle w:val="P23"/>
        <w:framePr w:w="10710" w:h="340" w:hRule="exact" w:wrap="none" w:vAnchor="page" w:hAnchor="margin" w:x="28" w:y="9938"/>
        <w:rPr>
          <w:rStyle w:val="C18"/>
          <w:rtl w:val="0"/>
        </w:rPr>
      </w:pPr>
      <w:r>
        <w:rPr>
          <w:rStyle w:val="C18"/>
          <w:rtl w:val="0"/>
        </w:rPr>
        <w:t>Vedení technické dokumentace strojírenské výroby</w:t>
      </w:r>
    </w:p>
    <w:p>
      <w:pPr>
        <w:pStyle w:val="P24"/>
        <w:framePr w:w="6713" w:h="376" w:hRule="exact" w:wrap="none" w:vAnchor="page" w:hAnchor="margin" w:x="45" w:y="10377"/>
        <w:rPr>
          <w:rStyle w:val="C3"/>
          <w:rtl w:val="0"/>
        </w:rPr>
      </w:pPr>
    </w:p>
    <w:p>
      <w:pPr>
        <w:pStyle w:val="P25"/>
        <w:framePr w:w="6661" w:h="249" w:hRule="exact" w:wrap="none" w:vAnchor="page" w:hAnchor="margin" w:x="71" w:y="10448"/>
        <w:rPr>
          <w:rStyle w:val="C19"/>
          <w:rtl w:val="0"/>
        </w:rPr>
      </w:pPr>
      <w:r>
        <w:rPr>
          <w:rStyle w:val="C19"/>
          <w:rtl w:val="0"/>
        </w:rPr>
        <w:t>Kritéria hodnocení</w:t>
      </w:r>
    </w:p>
    <w:p>
      <w:pPr>
        <w:pStyle w:val="P26"/>
        <w:framePr w:w="3918" w:h="376" w:hRule="exact" w:wrap="none" w:vAnchor="page" w:hAnchor="margin" w:x="6803" w:y="10377"/>
        <w:rPr>
          <w:rStyle w:val="C3"/>
          <w:rtl w:val="0"/>
        </w:rPr>
      </w:pPr>
    </w:p>
    <w:p>
      <w:pPr>
        <w:pStyle w:val="P27"/>
        <w:framePr w:w="3836" w:h="249" w:hRule="exact" w:wrap="none" w:vAnchor="page" w:hAnchor="margin" w:x="6859" w:y="10448"/>
        <w:rPr>
          <w:rStyle w:val="C20"/>
          <w:rtl w:val="0"/>
        </w:rPr>
      </w:pPr>
      <w:r>
        <w:rPr>
          <w:rStyle w:val="C20"/>
          <w:rtl w:val="0"/>
        </w:rPr>
        <w:t>Způsoby ověření</w:t>
      </w:r>
    </w:p>
    <w:p>
      <w:pPr>
        <w:pStyle w:val="P12"/>
        <w:framePr w:w="6710" w:h="376" w:hRule="exact" w:wrap="none" w:vAnchor="page" w:hAnchor="margin" w:x="45" w:y="10753"/>
        <w:rPr>
          <w:rStyle w:val="C3"/>
          <w:rtl w:val="0"/>
        </w:rPr>
      </w:pPr>
    </w:p>
    <w:p>
      <w:pPr>
        <w:pStyle w:val="P13"/>
        <w:framePr w:w="6658" w:h="249" w:hRule="exact" w:wrap="none" w:vAnchor="page" w:hAnchor="margin" w:x="71" w:y="10809"/>
        <w:rPr>
          <w:rStyle w:val="C11"/>
          <w:rtl w:val="0"/>
        </w:rPr>
      </w:pPr>
      <w:r>
        <w:rPr>
          <w:rStyle w:val="C11"/>
          <w:rtl w:val="0"/>
        </w:rPr>
        <w:t>a) Vést technickou dokumentaci strojírenské výroby</w:t>
      </w:r>
    </w:p>
    <w:p>
      <w:pPr>
        <w:pStyle w:val="P28"/>
        <w:framePr w:w="3921" w:h="376" w:hRule="exact" w:wrap="none" w:vAnchor="page" w:hAnchor="margin" w:x="6800" w:y="10753"/>
        <w:rPr>
          <w:rStyle w:val="C3"/>
          <w:rtl w:val="0"/>
        </w:rPr>
      </w:pPr>
    </w:p>
    <w:p>
      <w:pPr>
        <w:pStyle w:val="P29"/>
        <w:framePr w:w="3839" w:h="249" w:hRule="exact" w:wrap="none" w:vAnchor="page" w:hAnchor="margin" w:x="6856" w:y="10809"/>
        <w:rPr>
          <w:rStyle w:val="C21"/>
          <w:rtl w:val="0"/>
        </w:rPr>
      </w:pPr>
      <w:r>
        <w:rPr>
          <w:rStyle w:val="C21"/>
          <w:rtl w:val="0"/>
        </w:rPr>
        <w:t>Praktické předvedení</w:t>
      </w:r>
    </w:p>
    <w:p>
      <w:pPr>
        <w:pStyle w:val="P16"/>
        <w:framePr w:w="6710" w:h="607" w:hRule="exact" w:wrap="none" w:vAnchor="page" w:hAnchor="margin" w:x="45" w:y="11130"/>
        <w:rPr>
          <w:rStyle w:val="C3"/>
          <w:rtl w:val="0"/>
        </w:rPr>
      </w:pPr>
    </w:p>
    <w:p>
      <w:pPr>
        <w:pStyle w:val="P17"/>
        <w:framePr w:w="6658" w:h="480" w:hRule="exact" w:wrap="none" w:vAnchor="page" w:hAnchor="margin" w:x="71" w:y="11186"/>
        <w:rPr>
          <w:rStyle w:val="C13"/>
          <w:rtl w:val="0"/>
        </w:rPr>
      </w:pPr>
      <w:r>
        <w:rPr>
          <w:rStyle w:val="C13"/>
          <w:rtl w:val="0"/>
        </w:rPr>
        <w:t>b) Vysvětlit a předvést různé možnosti kódování projektové dokumentace ve strojírenství pro její přehlednou archivaci</w:t>
      </w:r>
    </w:p>
    <w:p>
      <w:pPr>
        <w:pStyle w:val="P30"/>
        <w:framePr w:w="3921" w:h="607" w:hRule="exact" w:wrap="none" w:vAnchor="page" w:hAnchor="margin" w:x="6800" w:y="11130"/>
        <w:rPr>
          <w:rStyle w:val="C3"/>
          <w:rtl w:val="0"/>
        </w:rPr>
      </w:pPr>
    </w:p>
    <w:p>
      <w:pPr>
        <w:pStyle w:val="P31"/>
        <w:framePr w:w="3839" w:h="480" w:hRule="exact" w:wrap="none" w:vAnchor="page" w:hAnchor="margin" w:x="6856" w:y="11186"/>
        <w:rPr>
          <w:rStyle w:val="C22"/>
          <w:rtl w:val="0"/>
        </w:rPr>
      </w:pPr>
      <w:r>
        <w:rPr>
          <w:rStyle w:val="C22"/>
          <w:rtl w:val="0"/>
        </w:rPr>
        <w:t>Praktické předvedení a ústní ověření</w:t>
      </w:r>
    </w:p>
    <w:p>
      <w:pPr>
        <w:pStyle w:val="P32"/>
        <w:framePr w:w="10710" w:h="248" w:hRule="exact" w:wrap="none" w:vAnchor="page" w:hAnchor="margin" w:x="28" w:y="118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Strojírenský technik projektant / strojírenská technička projektantka, 7.7.2026 12:24:48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https://www.nsp.cz/jednotka-prace/strojirensky-technik-proj#zdravotni-zpusobilost).</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je komplexní způsob zadání zkoušky, jehož výsledkem bude návrh dílčího projektu strojírenské výroby s dalšími náležitostmi, tj. kapacitním propočtem, rozborem nákladů, seznamem potřebných změn a rekonstrukcí původního zařízení apod.</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w:t>
      </w:r>
      <w:r>
        <w:rPr>
          <w:rFonts w:ascii="Arial" w:cs="Arial" w:hAnsi="Arial" w:eastAsia="Arial"/>
          <w:b w:val="0"/>
          <w:i w:val="0"/>
          <w:caps w:val="0"/>
          <w:strike w:val="0"/>
          <w:noProof w:val="0"/>
          <w:vanish w:val="0"/>
          <w:color w:val="auto"/>
          <w:sz w:val="20"/>
          <w:u w:val="none"/>
          <w:shd w:val="clear" w:color="auto" w:fill="auto"/>
          <w:vertAlign w:val="baseline"/>
          <w:lang/>
        </w:rPr>
        <w:t>kritérium b), c), d) uchazeč vyčte z poskytnuté dokumentace technické parametry související s projektováním strojírenské výroby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Zpracovávání úvodních a prováděcích projektů ve strojírenství,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uchazeč zpracuje návrh jednoho zadaného úvodního či dílčího prováděcího projektu s využitím PC.</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Vypracovávání dispozičních a detailních konstrukčních řešení, projektování uspořádání strojírenských provozů a jejich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vypracuje dispoziční řešení návrhu jednoho zadaného projektu a detailní řešení jedné určené části návrhu jednoho zadaného projektu.</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Projektování jednodušších technologických pracovišť strojírenské (popř. jinými výrobními stroji vybavené) výroby, jednodušší mezioperační dopravy apod.</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vypracuje návrh projektu uspořádání jedné skupiny několika vzájemně navazujících technologických pracovišť obráběcích strojů či návrh mezioperační dopravy pro tuto skupinu strojů a detailní konstrukční řešení napojení prostředků mezioperační dopravy technologických pracovišť obráběcích strojů včetně seznamu potřebných rekonstrukcí technologických pracovišť.</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Projektování změn a rekonstrukcí strojírenských provozů a projektů při rozšiřování a změnách výrob apod., </w:t>
      </w:r>
      <w:r>
        <w:rPr>
          <w:rFonts w:ascii="Arial" w:cs="Arial" w:hAnsi="Arial" w:eastAsia="Arial"/>
          <w:b w:val="0"/>
          <w:i w:val="0"/>
          <w:caps w:val="0"/>
          <w:strike w:val="0"/>
          <w:noProof w:val="0"/>
          <w:vanish w:val="0"/>
          <w:color w:val="auto"/>
          <w:sz w:val="20"/>
          <w:u w:val="none"/>
          <w:shd w:val="clear" w:color="auto" w:fill="auto"/>
          <w:vertAlign w:val="baseline"/>
          <w:lang/>
        </w:rPr>
        <w:t>kritérium a), b) uchazeč vypracuje návrh projektu změn uspořádání jedné skupiny několika vzájemně navazujících technologických pracovišť vyplývajících ze změn výroby.</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Zpracování základních technických podmínek projektu, </w:t>
      </w:r>
      <w:r>
        <w:rPr>
          <w:rFonts w:ascii="Arial" w:cs="Arial" w:hAnsi="Arial" w:eastAsia="Arial"/>
          <w:b w:val="0"/>
          <w:i w:val="0"/>
          <w:caps w:val="0"/>
          <w:strike w:val="0"/>
          <w:noProof w:val="0"/>
          <w:vanish w:val="0"/>
          <w:color w:val="auto"/>
          <w:sz w:val="20"/>
          <w:u w:val="none"/>
          <w:shd w:val="clear" w:color="auto" w:fill="auto"/>
          <w:vertAlign w:val="baseline"/>
          <w:lang/>
        </w:rPr>
        <w:t>kritérium a) uchazeč vypracuje základní technické podmínky jednoho zadaného projektu.</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Zpracování technicko-ekonomických rozborů a výpočtů navrhovaných zařízení, </w:t>
      </w:r>
      <w:r>
        <w:rPr>
          <w:rFonts w:ascii="Arial" w:cs="Arial" w:hAnsi="Arial" w:eastAsia="Arial"/>
          <w:b w:val="0"/>
          <w:i w:val="0"/>
          <w:caps w:val="0"/>
          <w:strike w:val="0"/>
          <w:noProof w:val="0"/>
          <w:vanish w:val="0"/>
          <w:color w:val="auto"/>
          <w:sz w:val="20"/>
          <w:u w:val="none"/>
          <w:shd w:val="clear" w:color="auto" w:fill="auto"/>
          <w:vertAlign w:val="baseline"/>
          <w:lang/>
        </w:rPr>
        <w:t>kritérium a), b) uchazeč zpracuje kapacitní propočet jedné skupiny pracovišť a návrh počtů jednotlivých strojů, sloužících k vykonání navazujících zadaných technologických operací včetně technicko-ekonomický rozbor nákladů.</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Vedení technické dokumentace strojírenské výroby</w:t>
      </w:r>
      <w:r>
        <w:rPr>
          <w:rFonts w:ascii="Arial" w:cs="Arial" w:hAnsi="Arial" w:eastAsia="Arial"/>
          <w:b w:val="0"/>
          <w:i w:val="0"/>
          <w:caps w:val="0"/>
          <w:strike w:val="0"/>
          <w:noProof w:val="0"/>
          <w:vanish w:val="0"/>
          <w:color w:val="auto"/>
          <w:sz w:val="20"/>
          <w:u w:val="none"/>
          <w:shd w:val="clear" w:color="auto" w:fill="auto"/>
          <w:vertAlign w:val="baseline"/>
          <w:lang/>
        </w:rPr>
        <w:t>, kritérium a), b) uchazeč vede technickou dokumentaci strojírenské výroby a  předvede různé možnosti kódování projektové dokumentace ve strojírenství pro její přehlednou archivaci.</w:t>
      </w:r>
    </w:p>
    <w:p>
      <w:pPr>
        <w:pStyle w:val="P33"/>
        <w:framePr w:w="10766" w:h="1837" w:hRule="exact" w:wrap="none" w:vAnchor="page" w:hAnchor="margin" w:x="0" w:y="14091"/>
        <w:rPr>
          <w:rStyle w:val="C3"/>
          <w:rtl w:val="0"/>
        </w:rPr>
      </w:pPr>
    </w:p>
    <w:p>
      <w:pPr>
        <w:pStyle w:val="P35"/>
        <w:framePr w:w="10710" w:h="340" w:hRule="exact" w:wrap="none" w:vAnchor="page" w:hAnchor="margin" w:x="28" w:y="14091"/>
        <w:rPr>
          <w:rStyle w:val="C25"/>
          <w:rtl w:val="0"/>
        </w:rPr>
      </w:pPr>
      <w:r>
        <w:rPr>
          <w:rStyle w:val="C25"/>
          <w:rtl w:val="0"/>
        </w:rPr>
        <w:t>Výsledné hodnocení</w:t>
      </w:r>
    </w:p>
    <w:p>
      <w:pPr>
        <w:keepNext w:val="0"/>
        <w:keepLines w:val="0"/>
        <w:framePr w:w="10766" w:h="1497" w:hRule="exact" w:wrap="none" w:vAnchor="page" w:hAnchor="margin" w:x="0" w:y="14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Strojírenský technik projektant / strojírenská technička projektantka, 7.7.2026 12:24:48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Počet zkoušejících</w:t>
      </w:r>
    </w:p>
    <w:p>
      <w:pPr>
        <w:keepNext w:val="0"/>
        <w:keepLines w:val="0"/>
        <w:framePr w:w="10766" w:h="103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092" w:hRule="exact" w:wrap="none" w:vAnchor="page" w:hAnchor="margin" w:x="0" w:y="3985"/>
        <w:rPr>
          <w:rStyle w:val="C3"/>
          <w:rtl w:val="0"/>
        </w:rPr>
      </w:pPr>
    </w:p>
    <w:p>
      <w:pPr>
        <w:pStyle w:val="P35"/>
        <w:framePr w:w="10710" w:h="547" w:hRule="exact" w:wrap="none" w:vAnchor="page" w:hAnchor="margin" w:x="28" w:y="3985"/>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Mechanik seřizovač a alespoň 5 let odborné praxe v oblasti projektování strojírenské výroby nebo ve funkci učitele praktického vyučování nebo učitele odborného výcviku v oblasti projektování strojírenské výroby.</w:t>
      </w:r>
    </w:p>
    <w:p>
      <w:pPr>
        <w:keepNext w:val="0"/>
        <w:keepLines w:val="1"/>
        <w:framePr w:w="10766" w:h="7545"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projektování strojírenské výroby nebo ve funkci učitele praktického vyučování nebo odborného výcviku v oblasti projektování strojírenské výroby.</w:t>
      </w:r>
    </w:p>
    <w:p>
      <w:pPr>
        <w:keepNext w:val="0"/>
        <w:keepLines w:val="1"/>
        <w:framePr w:w="10766" w:h="7545"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projektování strojírenské výroby nebo ve funkci učitele odborných předmětů v oblasti projektování strojírenské výroby nebo učitele praktického vyučování nebo učitele odborného výcviku v oblasti projektování strojírenské výroby.</w:t>
      </w:r>
    </w:p>
    <w:p>
      <w:pPr>
        <w:keepNext w:val="0"/>
        <w:keepLines w:val="1"/>
        <w:framePr w:w="10766" w:h="7545"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23-106-M Strojírenský technik projektant / strojírenská technička projektantka a střední vzdělání s maturitní zkouškou a alespoň 5 let odborné praxe v oblasti projektování strojírenské výroby. </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Strojírenský technik projektant / strojírenská technička projektantka, 7.7.2026 12:24:48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strojírenská projektová dokumentace a technologické údaje, související s předmětem zkoušky</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vybavení, bezpečnostním a hygienickým předpisům</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 tj. kancelářský prostor, popř. učebna, vybavená základním kancelářským vybavením - stůl, stolička - a osvětlením odpovídajícím hygienickým předpisům</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Strojírenské a stavební tabulky, technické normy, konstrukční dokumentace strojních součástí </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strojů a zařízení, servisní příručky a návody k obsluze strojního zařízení</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používaným pro projektování</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98"/>
        <w:rPr>
          <w:rStyle w:val="C3"/>
          <w:rtl w:val="0"/>
        </w:rPr>
      </w:pPr>
    </w:p>
    <w:p>
      <w:pPr>
        <w:pStyle w:val="P35"/>
        <w:framePr w:w="10710" w:h="340" w:hRule="exact" w:wrap="none" w:vAnchor="page" w:hAnchor="margin" w:x="28" w:y="8298"/>
        <w:rPr>
          <w:rStyle w:val="C25"/>
          <w:rtl w:val="0"/>
        </w:rPr>
      </w:pPr>
      <w:r>
        <w:rPr>
          <w:rStyle w:val="C25"/>
          <w:rtl w:val="0"/>
        </w:rPr>
        <w:t>Doba přípravy na zkoušku</w:t>
      </w:r>
    </w:p>
    <w:p>
      <w:pPr>
        <w:keepNext w:val="0"/>
        <w:keepLines w:val="0"/>
        <w:framePr w:w="10766" w:h="806" w:hRule="exact" w:wrap="none" w:vAnchor="page" w:hAnchor="margin" w:x="0" w:y="8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671"/>
        <w:rPr>
          <w:rStyle w:val="C3"/>
          <w:rtl w:val="0"/>
        </w:rPr>
      </w:pPr>
    </w:p>
    <w:p>
      <w:pPr>
        <w:pStyle w:val="P35"/>
        <w:framePr w:w="10710" w:h="340" w:hRule="exact" w:wrap="none" w:vAnchor="page" w:hAnchor="margin" w:x="28" w:y="9671"/>
        <w:rPr>
          <w:rStyle w:val="C25"/>
          <w:rtl w:val="0"/>
        </w:rPr>
      </w:pPr>
      <w:r>
        <w:rPr>
          <w:rStyle w:val="C25"/>
          <w:rtl w:val="0"/>
        </w:rPr>
        <w:t>Doba pro vykonání zkoušky</w:t>
      </w:r>
    </w:p>
    <w:p>
      <w:pPr>
        <w:keepNext w:val="0"/>
        <w:keepLines w:val="0"/>
        <w:framePr w:w="10766" w:h="806" w:hRule="exact" w:wrap="none" w:vAnchor="page" w:hAnchor="margin" w:x="0" w:y="10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Strojírenský technik projektant / strojírenská technička projektantka, 7.7.2026 12:24:48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TVC,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STRKAN, s. r. o.</w:t>
      </w:r>
    </w:p>
    <w:p>
      <w:pPr>
        <w:pStyle w:val="P21"/>
        <w:framePr w:w="7654" w:h="331" w:hRule="exact" w:wrap="none" w:vAnchor="page" w:hAnchor="margin" w:x="28" w:y="15940"/>
        <w:rPr>
          <w:rStyle w:val="C16"/>
          <w:rtl w:val="0"/>
        </w:rPr>
      </w:pPr>
      <w:r>
        <w:rPr>
          <w:rStyle w:val="C16"/>
          <w:rtl w:val="0"/>
        </w:rPr>
        <w:t>Strojírenský technik projektant / strojírenská technička projektantka, 7.7.2026 12:24:48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D23F9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78BF7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