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B290D" Type="http://schemas.openxmlformats.org/officeDocument/2006/relationships/officeDocument" Target="/word/document.xml" /><Relationship Id="coreR67FB290D" Type="http://schemas.openxmlformats.org/package/2006/relationships/metadata/core-properties" Target="/docProps/core.xml" /><Relationship Id="customR67FB29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20.10.2026 10:37:59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890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824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