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6FC8F2" Type="http://schemas.openxmlformats.org/officeDocument/2006/relationships/officeDocument" Target="/word/document.xml" /><Relationship Id="coreR1B6FC8F2" Type="http://schemas.openxmlformats.org/package/2006/relationships/metadata/core-properties" Target="/docProps/core.xml" /><Relationship Id="customR1B6FC8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Ruční vyšívač/vyšívačka, 20.10.2026 7:32:10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výšivce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3 vzorků předložených látek na ruční vyšívání a 3 vzorků předložených vyšívacích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pět druhů ozdobných stehů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charakterizovat pět vyšívačských technik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způsobu zpracování, pomůcek a materiálů pro zhotovení ručních výšivek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Vytvořit výtvarný návrh výšivky pro interiér, oděv nebo oděvní doplněk s použitím alespoň tří vyšívačských technik</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způsob využití navržené výšivky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Vybrat materiály a barevnost v návaznosti na výtvarný návrh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Vypracovat technický výkres výšivky s použitím alespoň tří vyšívačských technik v poměru 1:1, max. velikosti formátu A4</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Připravit pomůcky a nástroje pro zhotovení výšivky dle technického výkresu</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Zhotovení ruční výšivky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Připravit tkaninu pro výšivku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Zhotovit výšivku podle výtvarného návrhu a technického výkresu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Dokončení ruční výšivky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Začistit hotovou výšivku</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Vyžehlit, případně vyprat a vyžehlit dokončenou výšivku</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Popsat adjustaci ruční výšivky s ohledem na druh výrobku</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Vypracovat odšitý roh</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vyšívač/vyšívačka, 20.10.2026 7:32:10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ručních výšivek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následné údržby zhotovené výšivky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postupy oprav a údržby 5 předložených ručních výšivek s ohledem na druh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vyšívač/vyšívačka, 20.10.2026 7:32:10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https://www.nsp.cz/jednotka-prace/rucni-vysivacka#zdravotni-zpusobilost).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Bezprostředně před zahájením zkoušky autorizovaná osoba předloží před uchazeče 5 vzorků základních technik vyšívání. Provedení například technikou marseillskou, technikou richelieu, gobelínová výšivka, výšivka na tylu, korálková výšivka, plná výšivka nebo různé druhy ozdobných stehů (např. perličkového, stonkového, řetízkového, krokvičky, uzlíčků apod.), 6 vzorků látek (len, bavlna, vlna, hedvábí, viskóza a polyester), z 10 vzorků vyšívacích materiálů (perlovka, mouliné, kordonetka, hedvábí, stužka, příze PES, vlna, dracoun, korálky, flitry), ze 14 vzorků ozdobných stehů (přední, zadní, perličkový, stonkový, plochý, křížkový, řetízkový, křivinka, hvězdičky, mešterka, krokvička, šňůrkový, kroužkovací, uzlíčky) a z 10 vzorků vyšívačských technik (plná, dírková, ažura, toledo, pavoučky, richelieu, mřížky v ploše stahované, malba jehlou, korálková výšivka, výšivka na tylu).</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ručních výšivek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Zhotovení ruční výšivky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Dokončení ruční výšivky </w:t>
      </w:r>
      <w:r>
        <w:rPr>
          <w:rFonts w:ascii="Arial" w:cs="Arial" w:hAnsi="Arial" w:eastAsia="Arial"/>
          <w:b w:val="0"/>
          <w:i w:val="0"/>
          <w:caps w:val="0"/>
          <w:strike w:val="0"/>
          <w:noProof w:val="0"/>
          <w:vanish w:val="0"/>
          <w:color w:val="auto"/>
          <w:sz w:val="20"/>
          <w:u w:val="none"/>
          <w:shd w:val="clear" w:color="auto" w:fill="auto"/>
          <w:vertAlign w:val="baseline"/>
          <w:lang/>
        </w:rPr>
        <w:t>vytvoří uchazeč ruční výšivku podle vlastního návrhu. Návrh bude obsahovat techniky schválené autorizovanou osobou. Předmětem hodnocení zhotoveného výrobku je především jeho estetické ztvárnění, správné využití technologických postupů a dokonalost provedení použitých technik.</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Oprava a údržba ručních výšivek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pět vzorků základních technik vyšívání s různých vyšívacích materiálů. </w:t>
      </w:r>
    </w:p>
    <w:p>
      <w:pPr>
        <w:pStyle w:val="P33"/>
        <w:framePr w:w="10766" w:h="1837"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Výsledné hodnocení</w:t>
      </w:r>
    </w:p>
    <w:p>
      <w:pPr>
        <w:keepNext w:val="0"/>
        <w:keepLines w:val="0"/>
        <w:framePr w:w="10766" w:h="1497"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Počet zkoušejících</w:t>
      </w:r>
    </w:p>
    <w:p>
      <w:pPr>
        <w:keepNext w:val="0"/>
        <w:keepLines w:val="0"/>
        <w:framePr w:w="10766" w:h="103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vyšívač/vyšívačka, 20.10.2026 7:32:10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 /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výšivku a alespoň 5 let odborné praxe v oblasti textilní tvorby nebo výroby se specifikací na ruční výšivku.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výšivku nebo ve funkci učitele praktického vyučování nebo odborného výcviku v oblasti textilní tvorby nebo výroby se specifikací na ruční výšivku.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82-032-H Ruční vyšívač/vyšívačka + střední vzdělání s maturitní zkouškou a alespoň 5 let odborné praxe v oblasti textilní tvorby nebo výroby se specifikací na ruční výšivku.</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vyšívač/vyšívačka, 20.10.2026 7:32:10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elektrické energie. Nástroje a půmůcky nutné pro zdárné vykonání zkoušky: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Židle</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Navlékače</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 na vyšívání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Podkladový materiál</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Nitě</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6 látek ve velikosti A4 (2 vzorky látek rostlinného původu – len a bavlna, 2 vzorky látek živočišného původu – vlna a hedvábí, 2 vzorky látek směs materiálů – viskóza a polyester)</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10 vyšívacích materiálů (perlovka, mouliné, kordonetka, hedvábí, stužka, příze PES, vlna, dracoun, korálky, flitry)</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14 ozdobných stehů: přední, zadní, perličkový, stonkový, plochý, křížkový, řetízkový, křivinka, hvězdičky, mešterka, krokvička, šňůrkový, kroužkovací, uzlíčky </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vyšívačských technik: plná, dírková, ažura, toledo, pavoučky, richelieu, mřížky v ploše stahované, malba jehlou, korálková výšivka, výšivka na tylu</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90"/>
        <w:rPr>
          <w:rStyle w:val="C3"/>
          <w:rtl w:val="0"/>
        </w:rPr>
      </w:pPr>
    </w:p>
    <w:p>
      <w:pPr>
        <w:pStyle w:val="P35"/>
        <w:framePr w:w="10710" w:h="340" w:hRule="exact" w:wrap="none" w:vAnchor="page" w:hAnchor="margin" w:x="28" w:y="11990"/>
        <w:rPr>
          <w:rStyle w:val="C25"/>
          <w:rtl w:val="0"/>
        </w:rPr>
      </w:pPr>
      <w:r>
        <w:rPr>
          <w:rStyle w:val="C25"/>
          <w:rtl w:val="0"/>
        </w:rPr>
        <w:t>Doba přípravy na zkoušku</w:t>
      </w:r>
    </w:p>
    <w:p>
      <w:pPr>
        <w:keepNext w:val="0"/>
        <w:keepLines w:val="0"/>
        <w:framePr w:w="10766" w:h="806" w:hRule="exact" w:wrap="none" w:vAnchor="page" w:hAnchor="margin" w:x="0" w:y="12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362"/>
        <w:rPr>
          <w:rStyle w:val="C3"/>
          <w:rtl w:val="0"/>
        </w:rPr>
      </w:pPr>
    </w:p>
    <w:p>
      <w:pPr>
        <w:pStyle w:val="P35"/>
        <w:framePr w:w="10710" w:h="340" w:hRule="exact" w:wrap="none" w:vAnchor="page" w:hAnchor="margin" w:x="28" w:y="13362"/>
        <w:rPr>
          <w:rStyle w:val="C25"/>
          <w:rtl w:val="0"/>
        </w:rPr>
      </w:pPr>
      <w:r>
        <w:rPr>
          <w:rStyle w:val="C25"/>
          <w:rtl w:val="0"/>
        </w:rPr>
        <w:t>Doba pro vykonání zkoušky</w:t>
      </w:r>
    </w:p>
    <w:p>
      <w:pPr>
        <w:keepNext w:val="0"/>
        <w:keepLines w:val="0"/>
        <w:framePr w:w="10766" w:h="1041"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16 až 20 hodin (hodinou se rozumí 60 minut). </w:t>
      </w:r>
    </w:p>
    <w:p>
      <w:pPr>
        <w:keepNext w:val="0"/>
        <w:keepLines w:val="0"/>
        <w:framePr w:w="10766" w:h="1041"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Ruční vyšívač/vyšívačka, 20.10.2026 7:32:10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členka SRŘ a UŘ, Rudolfinea o.s., člen HK ČR, Danuše Machátová</w:t>
      </w:r>
    </w:p>
    <w:p>
      <w:pPr>
        <w:pStyle w:val="P21"/>
        <w:framePr w:w="7654" w:h="331" w:hRule="exact" w:wrap="none" w:vAnchor="page" w:hAnchor="margin" w:x="28" w:y="15940"/>
        <w:rPr>
          <w:rStyle w:val="C16"/>
          <w:rtl w:val="0"/>
        </w:rPr>
      </w:pPr>
      <w:r>
        <w:rPr>
          <w:rStyle w:val="C16"/>
          <w:rtl w:val="0"/>
        </w:rPr>
        <w:t>Ruční vyšívač/vyšívačka, 20.10.2026 7:32:10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1BB8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0B1A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E98B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