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728BA6" Type="http://schemas.openxmlformats.org/officeDocument/2006/relationships/officeDocument" Target="/word/document.xml" /><Relationship Id="coreR6F728BA6" Type="http://schemas.openxmlformats.org/package/2006/relationships/metadata/core-properties" Target="/docProps/core.xml" /><Relationship Id="customR6F728B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krajkář/krajkářka (kód: 82-033-H)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krajkářka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krajce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krajek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krajky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krajky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krajek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Ruční krajkář/krajkářka, 30.9.2026 7:36:20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krajce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5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charakterizovat 3 základní vzory od každé krajky (paličkované, šité a pletené na rámu)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způsobu zpracování, pomůcek a materiálů pro zhotovení ručních krajek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Vytvořit výtvarný návrh krajky pro interiér, oděv nebo oděvní doplněk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způsob využití navržené krajky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Vybrat materiály a barevnost v návaznosti na výtvarný návrh</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Vypracovat technický výkres krajky s použitím alespoň tří vzorů z vybraného typu krajky v poměru 1:1, max. velikosti formátu A4</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e) Připravit pomůcky a nástroje pro zhotovení krajky podle technického výkresu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Zhotovení ruční krajky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Zhotovit krajku podle výtvarného návrhu a technického výkresu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Zakončit jednotlivé části krajky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Dokončení ruční krajky</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Vybrat vhodný způsob fixace a provést fixaci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Začistit hotovou krajku</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Popsat adjustaci ruční krajky s ohledem na druh výrobku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Oprava a údržba ručních krajek</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způsob následné údržby zhotovené krajky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607" w:hRule="exact" w:wrap="none" w:vAnchor="page" w:hAnchor="margin" w:x="45" w:y="14799"/>
        <w:rPr>
          <w:rStyle w:val="C3"/>
          <w:rtl w:val="0"/>
        </w:rPr>
      </w:pPr>
    </w:p>
    <w:p>
      <w:pPr>
        <w:pStyle w:val="P17"/>
        <w:framePr w:w="6658" w:h="480" w:hRule="exact" w:wrap="none" w:vAnchor="page" w:hAnchor="margin" w:x="71" w:y="14855"/>
        <w:rPr>
          <w:rStyle w:val="C13"/>
          <w:rtl w:val="0"/>
        </w:rPr>
      </w:pPr>
      <w:r>
        <w:rPr>
          <w:rStyle w:val="C13"/>
          <w:rtl w:val="0"/>
        </w:rPr>
        <w:t>b) Popsat vhodné postupy oprav a údržby ručních krajek s ohledem na druh výrobku</w:t>
      </w:r>
    </w:p>
    <w:p>
      <w:pPr>
        <w:pStyle w:val="P30"/>
        <w:framePr w:w="3921" w:h="607" w:hRule="exact" w:wrap="none" w:vAnchor="page" w:hAnchor="margin" w:x="6800" w:y="14799"/>
        <w:rPr>
          <w:rStyle w:val="C3"/>
          <w:rtl w:val="0"/>
        </w:rPr>
      </w:pPr>
    </w:p>
    <w:p>
      <w:pPr>
        <w:pStyle w:val="P31"/>
        <w:framePr w:w="3839" w:h="480" w:hRule="exact" w:wrap="none" w:vAnchor="page" w:hAnchor="margin" w:x="6856" w:y="14855"/>
        <w:rPr>
          <w:rStyle w:val="C22"/>
          <w:rtl w:val="0"/>
        </w:rPr>
      </w:pPr>
      <w:r>
        <w:rPr>
          <w:rStyle w:val="C22"/>
          <w:rtl w:val="0"/>
        </w:rPr>
        <w:t>Praktické předvedení a ústní ověření</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krajkář/krajkářka, 30.9.2026 7:36:20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https://www.nsp.cz/jednotka-prace/rucni-krajkarka#zdravotni-zpusobilost).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jehly, kreslicí potřeby na zhotovení návrhu). Dále si přinese na paličkovanou krajku herduli, stojánek na herduli, špendlíky a paličky, na šitou krajku podkladové plátno a fólii velikosti A4, na krajku pletenou na rámu rámeček velikosti A4 a pomocné tyčky.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Určování materiálů a technik používaných v ruční krajce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5 vzorků paličkované krajky, 5 vzorků šité krajky, 5 vzorků krajky pletené na rámu, vzorník nebo fotografie vzorů paličkované krajky, vzorník nebo fotografie vzorů šité krajky, vzorník nebo fotografie krajky pletené na rámu.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 krajce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10 vzorků nití (4 vzorky tenkých nití - len, bavlna, hedvábí, nitě s kovovým efektem, 6 vzorků silných nití – vlna, bavlna, lýko, příze PES, nitě s drátem) a 5 vzorků paličkované krajky, 5 vzorků šité krajky, 5 vzorků krajky pletené na rámu.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vytvoří vlastní výtvarný návrh krajky pro interiér, oděv nebo oděvní doplněk. Návrh musí obsahovat více způsobu zpracování v technice paličkování nebo šití. Autorizovaná osoba na základě odevzdaného návrhu určí, co bude předmětem praktického předvedení a ústního ověření u zkoušky.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následujících kompetencí </w:t>
      </w:r>
      <w:r>
        <w:rPr>
          <w:rFonts w:ascii="Arial" w:cs="Arial" w:hAnsi="Arial" w:eastAsia="Arial"/>
          <w:b w:val="1"/>
          <w:i w:val="0"/>
          <w:caps w:val="0"/>
          <w:strike w:val="0"/>
          <w:noProof w:val="0"/>
          <w:vanish w:val="0"/>
          <w:color w:val="auto"/>
          <w:sz w:val="20"/>
          <w:u w:val="none"/>
          <w:shd w:val="clear" w:color="auto" w:fill="auto"/>
          <w:vertAlign w:val="baseline"/>
          <w:lang/>
        </w:rPr>
        <w:t>Zhotovení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a</w:t>
      </w:r>
      <w:r>
        <w:rPr>
          <w:rFonts w:ascii="Arial" w:cs="Arial" w:hAnsi="Arial" w:eastAsia="Arial"/>
          <w:b w:val="1"/>
          <w:i w:val="0"/>
          <w:caps w:val="0"/>
          <w:strike w:val="0"/>
          <w:noProof w:val="0"/>
          <w:vanish w:val="0"/>
          <w:color w:val="auto"/>
          <w:sz w:val="20"/>
          <w:u w:val="none"/>
          <w:shd w:val="clear" w:color="auto" w:fill="auto"/>
          <w:vertAlign w:val="baseline"/>
          <w:lang/>
        </w:rPr>
        <w:t xml:space="preserve"> Dokončení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vytvoří uchazeč ruční krajku podle vlastního návrhu zvolenými technikami v souladu s požadavky autorizované osoby. Předmětem hodnocení zhotoveného výrobku je především jeho estetické ztvárnění, správné využití technologických postupů a dokonalost provedení použitých technik.</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Opravy a údržby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údržbu jednoho druhu interiérové a oděvní krajky.</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Ruční krajkář/krajkářka, 30.9.2026 7:36:20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krajku a alespoň 5 let odborné praxe v oblasti textilní tvorby nebo výroby se specifikací na ruční krajku.</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krajku nebo ve funkci učitele praktického vyučování nebo odborného výcviku v oblasti textilní tvorby nebo výroby se specifikací na ruční krajku.</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82-033-H Ruční krajkář/krajkářka a alespoň 5 let odborné praxe v oblasti textilní tvorby nebo výroby se specifikací na ruční krajku.</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krajkář/krajkářka, 30.9.2026 7:36:21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Světlá prostorná přiměřeně temperovaná místnost s denním i umělým osvětlením, přívodem teplé a studené vody,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 dostačujícím rozvodem el. energie</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vzorků nití (4 vzorky tenkých nití - len, bavlna, hedvábí, nitě s kovovým efektem, 6 vzorků silných nití – vlna, bavlna, lýko, příze PES, nitě s drátem)</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krajky pletené na rámu</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krajky pletené na rámu</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přípravy na zkoušku</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krajkář/krajkářka, 30.9.2026 7:36:21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členka SRŘ a UŘ, Rudolfinea, o. s., člen HK ČR - Danuše Machátová</w:t>
      </w:r>
    </w:p>
    <w:p>
      <w:pPr>
        <w:pStyle w:val="P21"/>
        <w:framePr w:w="7654" w:h="331" w:hRule="exact" w:wrap="none" w:vAnchor="page" w:hAnchor="margin" w:x="28" w:y="15940"/>
        <w:rPr>
          <w:rStyle w:val="C16"/>
          <w:rtl w:val="0"/>
        </w:rPr>
      </w:pPr>
      <w:r>
        <w:rPr>
          <w:rStyle w:val="C16"/>
          <w:rtl w:val="0"/>
        </w:rPr>
        <w:t>Ruční krajkář/krajkářka, 30.9.2026 7:36:21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2D31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3DE2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