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C3DBA" Type="http://schemas.openxmlformats.org/officeDocument/2006/relationships/officeDocument" Target="/word/document.xml" /><Relationship Id="coreR14DC3DBA" Type="http://schemas.openxmlformats.org/package/2006/relationships/metadata/core-properties" Target="/docProps/core.xml" /><Relationship Id="customR14DC3D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 brusička skla hladinářka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hladinář / brusička skla hladinářka, 20.10.2026 6:44:03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 brusička skla hladinářka, 20.10.2026 6:44:03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skleněných polotovarů v sérii 10 kusů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 brusička skla hladinářka, 20.10.2026 6:44:03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 brusička skla hladinářka, 20.10.2026 6:44:03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 brusička skla hladinářka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 brusička skla hladinářka, 20.10.2026 6:44:03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hladinářskými a kuličskými stroji, příslušnými brousicími a lešticími kotouči a pomůckami k jejich úpravě, točnou a volným brusivem a leštidlem v široké škále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v sérii 10 kusů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v počtu 2-3 kusy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 brusička skla hladinářka, 20.10.2026 6:44:03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skla hladinář / brusička skla hladinářka, 20.10.2026 6:44:03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1315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13B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7599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