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0A3B9" Type="http://schemas.openxmlformats.org/officeDocument/2006/relationships/officeDocument" Target="/word/document.xml" /><Relationship Id="coreREC0A3B9" Type="http://schemas.openxmlformats.org/package/2006/relationships/metadata/core-properties" Target="/docProps/core.xml" /><Relationship Id="customREC0A3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kopaných studní, 20.10.2026 11:48:18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20.10.2026 11:48:18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20.10.2026 11:48:18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20.10.2026 11:48:18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kopaných studní, 20.10.2026 11:48:18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80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kopaných studní, 20.10.2026 11:48:18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20.10.2026 11:48:18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FFE8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