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E6F7B9" Type="http://schemas.openxmlformats.org/officeDocument/2006/relationships/officeDocument" Target="/word/document.xml" /><Relationship Id="coreR73E6F7B9" Type="http://schemas.openxmlformats.org/package/2006/relationships/metadata/core-properties" Target="/docProps/core.xml" /><Relationship Id="customR73E6F7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 kontroly kvality (kód: 26-069-H)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kontrolor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evidence elektrických a neelektrických veličin a parametrů podle kontrolního protokolu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Vyhodnocení naměřených veličin a vyhotovení záznamu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dat v tabulkovém procesoru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29.09.2017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kontroly kvality, 22.10.2026 9:22:55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http://katalog.nsp.cz/karta_p.aspx?id_jp=126).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osvědčení o získání odborné způsobilosti minimálně dle § 5 vyhlášky 50/1978 Sb., ve znění pozdějších předpisů.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30 příkladů pro ověření kompetence Základní pojmy a vztahy v elektrotechnice a 15 příkladů pro ověření kompetence Bezpečnost při obsluze a práci na elektrických zařízeních.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zajistí, aby během měření elektrických veličin došlo k naměření veličiny mimo požadovaný rozsah.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kontroly kvality, 22.10.2026 9:22:55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OEZ,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Letohrad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kontroly kvality, 22.10.2026 9:22:55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