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A38EB4" Type="http://schemas.openxmlformats.org/officeDocument/2006/relationships/officeDocument" Target="/word/document.xml" /><Relationship Id="coreR3EA38EB4" Type="http://schemas.openxmlformats.org/package/2006/relationships/metadata/core-properties" Target="/docProps/core.xml" /><Relationship Id="customR3EA38E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 / 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17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 / podniková ekoložka, 30.9.2026 8:38:06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253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