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E189D" Type="http://schemas.openxmlformats.org/officeDocument/2006/relationships/officeDocument" Target="/word/document.xml" /><Relationship Id="coreR27AE189D" Type="http://schemas.openxmlformats.org/package/2006/relationships/metadata/core-properties" Target="/docProps/core.xml" /><Relationship Id="customR27AE1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technologických postupech plynových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průmyslových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instalací,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opravy plynových rozvodů, zařízení a spotřebičů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průmyslových plynovodů nerozebíratelnými spoji vyžadujícími zvláštní oprávnění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průmyslových plynovodů rozebíratelnými spoji vyžadujícími zvláštní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07.05.2014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 inspekce ČR – Průmyslové plynovody na plynná paliva kromě propanu, butanu a jejich směsí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http://katalog.nsp.cz/karta_p.aspx?id_jp=101094&amp;kod_sm1=41).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94C9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