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3B25B" Type="http://schemas.openxmlformats.org/officeDocument/2006/relationships/officeDocument" Target="/word/document.xml" /><Relationship Id="coreR5653B25B" Type="http://schemas.openxmlformats.org/package/2006/relationships/metadata/core-properties" Target="/docProps/core.xml" /><Relationship Id="customR5653B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Montážník/montážnice dřevostaveb.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skeletových dřevostaveb.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Tesař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