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CE7B32" Type="http://schemas.openxmlformats.org/officeDocument/2006/relationships/officeDocument" Target="/word/document.xml" /><Relationship Id="coreR75CE7B32" Type="http://schemas.openxmlformats.org/package/2006/relationships/metadata/core-properties" Target="/docProps/core.xml" /><Relationship Id="customR75CE7B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Knihovník/knihovnice v knihovně pro děti (kód: 72-005-M)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v knihovně pro děti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Knihovník/knihovnice v knihovně pro děti, 20.10.2026 9:44:24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Informační služby (kód: 72-41-M/01)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Knihovník katalogizátor / knihovnice katalogizátorka (kód: 72-003-M)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Knihovník/knihovnice v knihovně pro děti (kód: 72-005-M)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Knihovník/knihovnice v přímých službách (kód: 72-006-M)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6.1.2023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Knihovník (kód: 72-99-M/01)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Knihovník katalogizátor / knihovnice katalogizátorka (kód: 72-003-M)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Knihovník/knihovnice v knihovně pro děti (kód: 72-005-M)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Knihovník/knihovnice v přímých službách (kód: 72-006-M)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Knihovník v knihovně pro děti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Knihovník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Knihovník/knihovnice v knihovně pro děti, 20.10.2026 9:44:24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