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1F770B" Type="http://schemas.openxmlformats.org/officeDocument/2006/relationships/officeDocument" Target="/word/document.xml" /><Relationship Id="coreR791F770B" Type="http://schemas.openxmlformats.org/package/2006/relationships/metadata/core-properties" Target="/docProps/core.xml" /><Relationship Id="customR791F77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správy fondů, 23.9.2026 10:45:55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A4E5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64D11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