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F577C9C" Type="http://schemas.openxmlformats.org/officeDocument/2006/relationships/officeDocument" Target="/word/document.xml" /><Relationship Id="coreR4F577C9C" Type="http://schemas.openxmlformats.org/package/2006/relationships/metadata/core-properties" Target="/docProps/core.xml" /><Relationship Id="customR4F577C9C"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Lesní technik taxátor / technička taxátorka (kód: 41-066-M)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Zemědělství a lesnictví (kód: 41)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Lesní technik taxátor</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geometrických plánech a mapách užívaných v lesním hospodářství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Příprava podkladů pro tvorbu lesních hospodářských plánů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Zjišťovaní taxačních veličin stromů a porostů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Používání taxačních pomůcek</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Zhodnocení zjištěného stavu lesa a návrh hospodářských opatření</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7"/>
        <w:framePr w:w="8788" w:h="340" w:hRule="exact" w:wrap="none" w:vAnchor="page" w:hAnchor="margin" w:x="28" w:y="7727"/>
        <w:rPr>
          <w:rStyle w:val="C8"/>
          <w:rtl w:val="0"/>
        </w:rPr>
      </w:pPr>
      <w:r>
        <w:rPr>
          <w:rStyle w:val="C8"/>
          <w:rtl w:val="0"/>
        </w:rPr>
        <w:t>Platnost standardu</w:t>
      </w:r>
    </w:p>
    <w:p>
      <w:pPr>
        <w:pStyle w:val="P20"/>
        <w:framePr w:w="2928" w:h="248" w:hRule="exact" w:wrap="none" w:vAnchor="page" w:hAnchor="margin" w:x="28" w:y="8068"/>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Lesní technik taxátor / technička taxátorka, 8.9.2026 1:54:13</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geometrických plánech a mapách užívaných v lesním hospodářství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831" w:hRule="exact" w:wrap="none" w:vAnchor="page" w:hAnchor="margin" w:x="45" w:y="3527"/>
        <w:rPr>
          <w:rStyle w:val="C3"/>
          <w:rtl w:val="0"/>
        </w:rPr>
      </w:pPr>
    </w:p>
    <w:p>
      <w:pPr>
        <w:pStyle w:val="P13"/>
        <w:framePr w:w="6658" w:h="704" w:hRule="exact" w:wrap="none" w:vAnchor="page" w:hAnchor="margin" w:x="71" w:y="3583"/>
        <w:rPr>
          <w:rStyle w:val="C11"/>
          <w:rtl w:val="0"/>
        </w:rPr>
      </w:pPr>
      <w:r>
        <w:rPr>
          <w:rStyle w:val="C11"/>
          <w:rtl w:val="0"/>
        </w:rPr>
        <w:t>a) Vysvětlit pojmy katastrální mapa, pozemková mapa, geometrický plán, státní mapa odvozená (SMO), digitální katastrální mapa, pozemek určený k plnění funkcí lesa, měřítko mapy, parcelní číslo, druh pozemku</w:t>
      </w:r>
    </w:p>
    <w:p>
      <w:pPr>
        <w:pStyle w:val="P28"/>
        <w:framePr w:w="3921" w:h="831" w:hRule="exact" w:wrap="none" w:vAnchor="page" w:hAnchor="margin" w:x="6800" w:y="3527"/>
        <w:rPr>
          <w:rStyle w:val="C3"/>
          <w:rtl w:val="0"/>
        </w:rPr>
      </w:pPr>
    </w:p>
    <w:p>
      <w:pPr>
        <w:pStyle w:val="P29"/>
        <w:framePr w:w="3839" w:h="704" w:hRule="exact" w:wrap="none" w:vAnchor="page" w:hAnchor="margin" w:x="6856" w:y="3583"/>
        <w:rPr>
          <w:rStyle w:val="C21"/>
          <w:rtl w:val="0"/>
        </w:rPr>
      </w:pPr>
      <w:r>
        <w:rPr>
          <w:rStyle w:val="C21"/>
          <w:rtl w:val="0"/>
        </w:rPr>
        <w:t>Ústní ověření</w:t>
      </w:r>
    </w:p>
    <w:p>
      <w:pPr>
        <w:pStyle w:val="P16"/>
        <w:framePr w:w="6710" w:h="376" w:hRule="exact" w:wrap="none" w:vAnchor="page" w:hAnchor="margin" w:x="45" w:y="4358"/>
        <w:rPr>
          <w:rStyle w:val="C3"/>
          <w:rtl w:val="0"/>
        </w:rPr>
      </w:pPr>
    </w:p>
    <w:p>
      <w:pPr>
        <w:pStyle w:val="P17"/>
        <w:framePr w:w="6658" w:h="249" w:hRule="exact" w:wrap="none" w:vAnchor="page" w:hAnchor="margin" w:x="71" w:y="4414"/>
        <w:rPr>
          <w:rStyle w:val="C13"/>
          <w:rtl w:val="0"/>
        </w:rPr>
      </w:pPr>
      <w:r>
        <w:rPr>
          <w:rStyle w:val="C13"/>
          <w:rtl w:val="0"/>
        </w:rPr>
        <w:t>b) Popsat tvorbu lesnické mapy</w:t>
      </w:r>
    </w:p>
    <w:p>
      <w:pPr>
        <w:pStyle w:val="P30"/>
        <w:framePr w:w="3921" w:h="376" w:hRule="exact" w:wrap="none" w:vAnchor="page" w:hAnchor="margin" w:x="6800" w:y="4358"/>
        <w:rPr>
          <w:rStyle w:val="C3"/>
          <w:rtl w:val="0"/>
        </w:rPr>
      </w:pPr>
    </w:p>
    <w:p>
      <w:pPr>
        <w:pStyle w:val="P31"/>
        <w:framePr w:w="3839" w:h="249" w:hRule="exact" w:wrap="none" w:vAnchor="page" w:hAnchor="margin" w:x="6856" w:y="4414"/>
        <w:rPr>
          <w:rStyle w:val="C22"/>
          <w:rtl w:val="0"/>
        </w:rPr>
      </w:pPr>
      <w:r>
        <w:rPr>
          <w:rStyle w:val="C22"/>
          <w:rtl w:val="0"/>
        </w:rPr>
        <w:t>Ústní ověření</w:t>
      </w:r>
    </w:p>
    <w:p>
      <w:pPr>
        <w:pStyle w:val="P12"/>
        <w:framePr w:w="6710" w:h="376" w:hRule="exact" w:wrap="none" w:vAnchor="page" w:hAnchor="margin" w:x="45" w:y="4735"/>
        <w:rPr>
          <w:rStyle w:val="C3"/>
          <w:rtl w:val="0"/>
        </w:rPr>
      </w:pPr>
    </w:p>
    <w:p>
      <w:pPr>
        <w:pStyle w:val="P13"/>
        <w:framePr w:w="6658" w:h="249" w:hRule="exact" w:wrap="none" w:vAnchor="page" w:hAnchor="margin" w:x="71" w:y="4791"/>
        <w:rPr>
          <w:rStyle w:val="C11"/>
          <w:rtl w:val="0"/>
        </w:rPr>
      </w:pPr>
      <w:r>
        <w:rPr>
          <w:rStyle w:val="C11"/>
          <w:rtl w:val="0"/>
        </w:rPr>
        <w:t>c) Popsat lesnické mapy, jejich měřítka a způsoby využití</w:t>
      </w:r>
    </w:p>
    <w:p>
      <w:pPr>
        <w:pStyle w:val="P28"/>
        <w:framePr w:w="3921" w:h="376" w:hRule="exact" w:wrap="none" w:vAnchor="page" w:hAnchor="margin" w:x="6800" w:y="4735"/>
        <w:rPr>
          <w:rStyle w:val="C3"/>
          <w:rtl w:val="0"/>
        </w:rPr>
      </w:pPr>
    </w:p>
    <w:p>
      <w:pPr>
        <w:pStyle w:val="P29"/>
        <w:framePr w:w="3839" w:h="249" w:hRule="exact" w:wrap="none" w:vAnchor="page" w:hAnchor="margin" w:x="6856" w:y="4791"/>
        <w:rPr>
          <w:rStyle w:val="C21"/>
          <w:rtl w:val="0"/>
        </w:rPr>
      </w:pPr>
      <w:r>
        <w:rPr>
          <w:rStyle w:val="C21"/>
          <w:rtl w:val="0"/>
        </w:rPr>
        <w:t>Písemné ověření</w:t>
      </w:r>
    </w:p>
    <w:p>
      <w:pPr>
        <w:pStyle w:val="P16"/>
        <w:framePr w:w="6710" w:h="831" w:hRule="exact" w:wrap="none" w:vAnchor="page" w:hAnchor="margin" w:x="45" w:y="5111"/>
        <w:rPr>
          <w:rStyle w:val="C3"/>
          <w:rtl w:val="0"/>
        </w:rPr>
      </w:pPr>
    </w:p>
    <w:p>
      <w:pPr>
        <w:pStyle w:val="P17"/>
        <w:framePr w:w="6658" w:h="704" w:hRule="exact" w:wrap="none" w:vAnchor="page" w:hAnchor="margin" w:x="71" w:y="5167"/>
        <w:rPr>
          <w:rStyle w:val="C13"/>
          <w:rtl w:val="0"/>
        </w:rPr>
      </w:pPr>
      <w:r>
        <w:rPr>
          <w:rStyle w:val="C13"/>
          <w:rtl w:val="0"/>
        </w:rPr>
        <w:t>d) Předvést orientaci v lese s lesnickou mapou, identifikovat konkrétní porostní skupinu, poznat druh lesnické mapy a popsat legendu lesnické mapy</w:t>
      </w:r>
    </w:p>
    <w:p>
      <w:pPr>
        <w:pStyle w:val="P30"/>
        <w:framePr w:w="3921" w:h="831" w:hRule="exact" w:wrap="none" w:vAnchor="page" w:hAnchor="margin" w:x="6800" w:y="5111"/>
        <w:rPr>
          <w:rStyle w:val="C3"/>
          <w:rtl w:val="0"/>
        </w:rPr>
      </w:pPr>
    </w:p>
    <w:p>
      <w:pPr>
        <w:pStyle w:val="P31"/>
        <w:framePr w:w="3839" w:h="704" w:hRule="exact" w:wrap="none" w:vAnchor="page" w:hAnchor="margin" w:x="6856" w:y="5167"/>
        <w:rPr>
          <w:rStyle w:val="C22"/>
          <w:rtl w:val="0"/>
        </w:rPr>
      </w:pPr>
      <w:r>
        <w:rPr>
          <w:rStyle w:val="C22"/>
          <w:rtl w:val="0"/>
        </w:rPr>
        <w:t>Praktické předvedení a ústní ověření</w:t>
      </w:r>
    </w:p>
    <w:p>
      <w:pPr>
        <w:pStyle w:val="P12"/>
        <w:framePr w:w="6710" w:h="376" w:hRule="exact" w:wrap="none" w:vAnchor="page" w:hAnchor="margin" w:x="45" w:y="5942"/>
        <w:rPr>
          <w:rStyle w:val="C3"/>
          <w:rtl w:val="0"/>
        </w:rPr>
      </w:pPr>
    </w:p>
    <w:p>
      <w:pPr>
        <w:pStyle w:val="P13"/>
        <w:framePr w:w="6658" w:h="249" w:hRule="exact" w:wrap="none" w:vAnchor="page" w:hAnchor="margin" w:x="71" w:y="5998"/>
        <w:rPr>
          <w:rStyle w:val="C11"/>
          <w:rtl w:val="0"/>
        </w:rPr>
      </w:pPr>
      <w:r>
        <w:rPr>
          <w:rStyle w:val="C11"/>
          <w:rtl w:val="0"/>
        </w:rPr>
        <w:t>e) Pomocí katastrální a lesnické mapy ověřit majetkové hranice v terénu</w:t>
      </w:r>
    </w:p>
    <w:p>
      <w:pPr>
        <w:pStyle w:val="P28"/>
        <w:framePr w:w="3921" w:h="376" w:hRule="exact" w:wrap="none" w:vAnchor="page" w:hAnchor="margin" w:x="6800" w:y="5942"/>
        <w:rPr>
          <w:rStyle w:val="C3"/>
          <w:rtl w:val="0"/>
        </w:rPr>
      </w:pPr>
    </w:p>
    <w:p>
      <w:pPr>
        <w:pStyle w:val="P29"/>
        <w:framePr w:w="3839" w:h="249" w:hRule="exact" w:wrap="none" w:vAnchor="page" w:hAnchor="margin" w:x="6856" w:y="5998"/>
        <w:rPr>
          <w:rStyle w:val="C21"/>
          <w:rtl w:val="0"/>
        </w:rPr>
      </w:pPr>
      <w:r>
        <w:rPr>
          <w:rStyle w:val="C21"/>
          <w:rtl w:val="0"/>
        </w:rPr>
        <w:t>Praktické předvedení a ústní ověření</w:t>
      </w:r>
    </w:p>
    <w:p>
      <w:pPr>
        <w:pStyle w:val="P16"/>
        <w:framePr w:w="6710" w:h="376" w:hRule="exact" w:wrap="none" w:vAnchor="page" w:hAnchor="margin" w:x="45" w:y="6318"/>
        <w:rPr>
          <w:rStyle w:val="C3"/>
          <w:rtl w:val="0"/>
        </w:rPr>
      </w:pPr>
    </w:p>
    <w:p>
      <w:pPr>
        <w:pStyle w:val="P17"/>
        <w:framePr w:w="6658" w:h="249" w:hRule="exact" w:wrap="none" w:vAnchor="page" w:hAnchor="margin" w:x="71" w:y="6374"/>
        <w:rPr>
          <w:rStyle w:val="C13"/>
          <w:rtl w:val="0"/>
        </w:rPr>
      </w:pPr>
      <w:r>
        <w:rPr>
          <w:rStyle w:val="C13"/>
          <w:rtl w:val="0"/>
        </w:rPr>
        <w:t>f) Popsat základní jednotky prostorového rozdělení lesa</w:t>
      </w:r>
    </w:p>
    <w:p>
      <w:pPr>
        <w:pStyle w:val="P30"/>
        <w:framePr w:w="3921" w:h="376" w:hRule="exact" w:wrap="none" w:vAnchor="page" w:hAnchor="margin" w:x="6800" w:y="6318"/>
        <w:rPr>
          <w:rStyle w:val="C3"/>
          <w:rtl w:val="0"/>
        </w:rPr>
      </w:pPr>
    </w:p>
    <w:p>
      <w:pPr>
        <w:pStyle w:val="P31"/>
        <w:framePr w:w="3839" w:h="249" w:hRule="exact" w:wrap="none" w:vAnchor="page" w:hAnchor="margin" w:x="6856" w:y="6374"/>
        <w:rPr>
          <w:rStyle w:val="C22"/>
          <w:rtl w:val="0"/>
        </w:rPr>
      </w:pPr>
      <w:r>
        <w:rPr>
          <w:rStyle w:val="C22"/>
          <w:rtl w:val="0"/>
        </w:rPr>
        <w:t>Písemné ověření</w:t>
      </w:r>
    </w:p>
    <w:p>
      <w:pPr>
        <w:pStyle w:val="P32"/>
        <w:framePr w:w="10710" w:h="248" w:hRule="exact" w:wrap="none" w:vAnchor="page" w:hAnchor="margin" w:x="28" w:y="6808"/>
        <w:rPr>
          <w:rStyle w:val="C23"/>
          <w:rtl w:val="0"/>
        </w:rPr>
      </w:pPr>
      <w:r>
        <w:rPr>
          <w:rStyle w:val="C23"/>
          <w:rtl w:val="0"/>
        </w:rPr>
        <w:t>Je třeba splnit všechna kritéria.</w:t>
      </w:r>
    </w:p>
    <w:p>
      <w:pPr>
        <w:pStyle w:val="P23"/>
        <w:framePr w:w="10710" w:h="340" w:hRule="exact" w:wrap="none" w:vAnchor="page" w:hAnchor="margin" w:x="28" w:y="7243"/>
        <w:rPr>
          <w:rStyle w:val="C18"/>
          <w:rtl w:val="0"/>
        </w:rPr>
      </w:pPr>
      <w:r>
        <w:rPr>
          <w:rStyle w:val="C18"/>
          <w:rtl w:val="0"/>
        </w:rPr>
        <w:t>Příprava podkladů pro tvorbu lesních hospodářských plánů</w:t>
      </w:r>
    </w:p>
    <w:p>
      <w:pPr>
        <w:pStyle w:val="P24"/>
        <w:framePr w:w="6713" w:h="376" w:hRule="exact" w:wrap="none" w:vAnchor="page" w:hAnchor="margin" w:x="45" w:y="7683"/>
        <w:rPr>
          <w:rStyle w:val="C3"/>
          <w:rtl w:val="0"/>
        </w:rPr>
      </w:pPr>
    </w:p>
    <w:p>
      <w:pPr>
        <w:pStyle w:val="P25"/>
        <w:framePr w:w="6661" w:h="249" w:hRule="exact" w:wrap="none" w:vAnchor="page" w:hAnchor="margin" w:x="71" w:y="7754"/>
        <w:rPr>
          <w:rStyle w:val="C19"/>
          <w:rtl w:val="0"/>
        </w:rPr>
      </w:pPr>
      <w:r>
        <w:rPr>
          <w:rStyle w:val="C19"/>
          <w:rtl w:val="0"/>
        </w:rPr>
        <w:t>Kritéria hodnocení</w:t>
      </w:r>
    </w:p>
    <w:p>
      <w:pPr>
        <w:pStyle w:val="P26"/>
        <w:framePr w:w="3918" w:h="376" w:hRule="exact" w:wrap="none" w:vAnchor="page" w:hAnchor="margin" w:x="6803" w:y="7683"/>
        <w:rPr>
          <w:rStyle w:val="C3"/>
          <w:rtl w:val="0"/>
        </w:rPr>
      </w:pPr>
    </w:p>
    <w:p>
      <w:pPr>
        <w:pStyle w:val="P27"/>
        <w:framePr w:w="3836" w:h="249" w:hRule="exact" w:wrap="none" w:vAnchor="page" w:hAnchor="margin" w:x="6859" w:y="7754"/>
        <w:rPr>
          <w:rStyle w:val="C20"/>
          <w:rtl w:val="0"/>
        </w:rPr>
      </w:pPr>
      <w:r>
        <w:rPr>
          <w:rStyle w:val="C20"/>
          <w:rtl w:val="0"/>
        </w:rPr>
        <w:t>Způsoby ověření</w:t>
      </w:r>
    </w:p>
    <w:p>
      <w:pPr>
        <w:pStyle w:val="P12"/>
        <w:framePr w:w="6710" w:h="831" w:hRule="exact" w:wrap="none" w:vAnchor="page" w:hAnchor="margin" w:x="45" w:y="8059"/>
        <w:rPr>
          <w:rStyle w:val="C3"/>
          <w:rtl w:val="0"/>
        </w:rPr>
      </w:pPr>
    </w:p>
    <w:p>
      <w:pPr>
        <w:pStyle w:val="P13"/>
        <w:framePr w:w="6658" w:h="704" w:hRule="exact" w:wrap="none" w:vAnchor="page" w:hAnchor="margin" w:x="71" w:y="8115"/>
        <w:rPr>
          <w:rStyle w:val="C11"/>
          <w:rtl w:val="0"/>
        </w:rPr>
      </w:pPr>
      <w:r>
        <w:rPr>
          <w:rStyle w:val="C11"/>
          <w:rtl w:val="0"/>
        </w:rPr>
        <w:t>a) Charakterizovat zásady tvorby Oblastních plánů rozvoje lesů (OPRL), popsat základní lesnické průzkumy před tvorbou lesního hospodářského plánu (LHP)</w:t>
      </w:r>
    </w:p>
    <w:p>
      <w:pPr>
        <w:pStyle w:val="P28"/>
        <w:framePr w:w="3921" w:h="831" w:hRule="exact" w:wrap="none" w:vAnchor="page" w:hAnchor="margin" w:x="6800" w:y="8059"/>
        <w:rPr>
          <w:rStyle w:val="C3"/>
          <w:rtl w:val="0"/>
        </w:rPr>
      </w:pPr>
    </w:p>
    <w:p>
      <w:pPr>
        <w:pStyle w:val="P29"/>
        <w:framePr w:w="3839" w:h="704" w:hRule="exact" w:wrap="none" w:vAnchor="page" w:hAnchor="margin" w:x="6856" w:y="8115"/>
        <w:rPr>
          <w:rStyle w:val="C21"/>
          <w:rtl w:val="0"/>
        </w:rPr>
      </w:pPr>
      <w:r>
        <w:rPr>
          <w:rStyle w:val="C21"/>
          <w:rtl w:val="0"/>
        </w:rPr>
        <w:t>Ústní ověření</w:t>
      </w:r>
    </w:p>
    <w:p>
      <w:pPr>
        <w:pStyle w:val="P16"/>
        <w:framePr w:w="6710" w:h="607" w:hRule="exact" w:wrap="none" w:vAnchor="page" w:hAnchor="margin" w:x="45" w:y="8890"/>
        <w:rPr>
          <w:rStyle w:val="C3"/>
          <w:rtl w:val="0"/>
        </w:rPr>
      </w:pPr>
    </w:p>
    <w:p>
      <w:pPr>
        <w:pStyle w:val="P17"/>
        <w:framePr w:w="6658" w:h="480" w:hRule="exact" w:wrap="none" w:vAnchor="page" w:hAnchor="margin" w:x="71" w:y="8946"/>
        <w:rPr>
          <w:rStyle w:val="C13"/>
          <w:rtl w:val="0"/>
        </w:rPr>
      </w:pPr>
      <w:r>
        <w:rPr>
          <w:rStyle w:val="C13"/>
          <w:rtl w:val="0"/>
        </w:rPr>
        <w:t>b) Popsat druhy kategorií lesa, jejich členění, vazby na stanovení etátu a daně</w:t>
      </w:r>
    </w:p>
    <w:p>
      <w:pPr>
        <w:pStyle w:val="P30"/>
        <w:framePr w:w="3921" w:h="607" w:hRule="exact" w:wrap="none" w:vAnchor="page" w:hAnchor="margin" w:x="6800" w:y="8890"/>
        <w:rPr>
          <w:rStyle w:val="C3"/>
          <w:rtl w:val="0"/>
        </w:rPr>
      </w:pPr>
    </w:p>
    <w:p>
      <w:pPr>
        <w:pStyle w:val="P31"/>
        <w:framePr w:w="3839" w:h="480" w:hRule="exact" w:wrap="none" w:vAnchor="page" w:hAnchor="margin" w:x="6856" w:y="8946"/>
        <w:rPr>
          <w:rStyle w:val="C22"/>
          <w:rtl w:val="0"/>
        </w:rPr>
      </w:pPr>
      <w:r>
        <w:rPr>
          <w:rStyle w:val="C22"/>
          <w:rtl w:val="0"/>
        </w:rPr>
        <w:t>Písemné ověření</w:t>
      </w:r>
    </w:p>
    <w:p>
      <w:pPr>
        <w:pStyle w:val="P12"/>
        <w:framePr w:w="6710" w:h="607" w:hRule="exact" w:wrap="none" w:vAnchor="page" w:hAnchor="margin" w:x="45" w:y="9497"/>
        <w:rPr>
          <w:rStyle w:val="C3"/>
          <w:rtl w:val="0"/>
        </w:rPr>
      </w:pPr>
    </w:p>
    <w:p>
      <w:pPr>
        <w:pStyle w:val="P13"/>
        <w:framePr w:w="6658" w:h="480" w:hRule="exact" w:wrap="none" w:vAnchor="page" w:hAnchor="margin" w:x="71" w:y="9553"/>
        <w:rPr>
          <w:rStyle w:val="C11"/>
          <w:rtl w:val="0"/>
        </w:rPr>
      </w:pPr>
      <w:r>
        <w:rPr>
          <w:rStyle w:val="C11"/>
          <w:rtl w:val="0"/>
        </w:rPr>
        <w:t>c) Charakterizovat, co je lesní typ (LT), co je soubor lesních typů (SLT), jak se tyto jednotky označují, popsat tabulku SLT</w:t>
      </w:r>
    </w:p>
    <w:p>
      <w:pPr>
        <w:pStyle w:val="P28"/>
        <w:framePr w:w="3921" w:h="607" w:hRule="exact" w:wrap="none" w:vAnchor="page" w:hAnchor="margin" w:x="6800" w:y="9497"/>
        <w:rPr>
          <w:rStyle w:val="C3"/>
          <w:rtl w:val="0"/>
        </w:rPr>
      </w:pPr>
    </w:p>
    <w:p>
      <w:pPr>
        <w:pStyle w:val="P29"/>
        <w:framePr w:w="3839" w:h="480" w:hRule="exact" w:wrap="none" w:vAnchor="page" w:hAnchor="margin" w:x="6856" w:y="9553"/>
        <w:rPr>
          <w:rStyle w:val="C21"/>
          <w:rtl w:val="0"/>
        </w:rPr>
      </w:pPr>
      <w:r>
        <w:rPr>
          <w:rStyle w:val="C21"/>
          <w:rtl w:val="0"/>
        </w:rPr>
        <w:t>Ústní ověření</w:t>
      </w:r>
    </w:p>
    <w:p>
      <w:pPr>
        <w:pStyle w:val="P16"/>
        <w:framePr w:w="6710" w:h="607" w:hRule="exact" w:wrap="none" w:vAnchor="page" w:hAnchor="margin" w:x="45" w:y="10104"/>
        <w:rPr>
          <w:rStyle w:val="C3"/>
          <w:rtl w:val="0"/>
        </w:rPr>
      </w:pPr>
    </w:p>
    <w:p>
      <w:pPr>
        <w:pStyle w:val="P17"/>
        <w:framePr w:w="6658" w:h="480" w:hRule="exact" w:wrap="none" w:vAnchor="page" w:hAnchor="margin" w:x="71" w:y="10160"/>
        <w:rPr>
          <w:rStyle w:val="C13"/>
          <w:rtl w:val="0"/>
        </w:rPr>
      </w:pPr>
      <w:r>
        <w:rPr>
          <w:rStyle w:val="C13"/>
          <w:rtl w:val="0"/>
        </w:rPr>
        <w:t>d) Popsat zásady tvorby hospodářských souborů (HS), charakterizovat způsoby číselného označování HS</w:t>
      </w:r>
    </w:p>
    <w:p>
      <w:pPr>
        <w:pStyle w:val="P30"/>
        <w:framePr w:w="3921" w:h="607" w:hRule="exact" w:wrap="none" w:vAnchor="page" w:hAnchor="margin" w:x="6800" w:y="10104"/>
        <w:rPr>
          <w:rStyle w:val="C3"/>
          <w:rtl w:val="0"/>
        </w:rPr>
      </w:pPr>
    </w:p>
    <w:p>
      <w:pPr>
        <w:pStyle w:val="P31"/>
        <w:framePr w:w="3839" w:h="480" w:hRule="exact" w:wrap="none" w:vAnchor="page" w:hAnchor="margin" w:x="6856" w:y="10160"/>
        <w:rPr>
          <w:rStyle w:val="C22"/>
          <w:rtl w:val="0"/>
        </w:rPr>
      </w:pPr>
      <w:r>
        <w:rPr>
          <w:rStyle w:val="C22"/>
          <w:rtl w:val="0"/>
        </w:rPr>
        <w:t>Písemné ověření</w:t>
      </w:r>
    </w:p>
    <w:p>
      <w:pPr>
        <w:pStyle w:val="P12"/>
        <w:framePr w:w="6710" w:h="607" w:hRule="exact" w:wrap="none" w:vAnchor="page" w:hAnchor="margin" w:x="45" w:y="10711"/>
        <w:rPr>
          <w:rStyle w:val="C3"/>
          <w:rtl w:val="0"/>
        </w:rPr>
      </w:pPr>
    </w:p>
    <w:p>
      <w:pPr>
        <w:pStyle w:val="P13"/>
        <w:framePr w:w="6658" w:h="480" w:hRule="exact" w:wrap="none" w:vAnchor="page" w:hAnchor="margin" w:x="71" w:y="10767"/>
        <w:rPr>
          <w:rStyle w:val="C11"/>
          <w:rtl w:val="0"/>
        </w:rPr>
      </w:pPr>
      <w:r>
        <w:rPr>
          <w:rStyle w:val="C11"/>
          <w:rtl w:val="0"/>
        </w:rPr>
        <w:t>e) Popsat zásady tvorby rámcových směrnic hospodaření (RSH), definovat jejich obsah</w:t>
      </w:r>
    </w:p>
    <w:p>
      <w:pPr>
        <w:pStyle w:val="P28"/>
        <w:framePr w:w="3921" w:h="607" w:hRule="exact" w:wrap="none" w:vAnchor="page" w:hAnchor="margin" w:x="6800" w:y="10711"/>
        <w:rPr>
          <w:rStyle w:val="C3"/>
          <w:rtl w:val="0"/>
        </w:rPr>
      </w:pPr>
    </w:p>
    <w:p>
      <w:pPr>
        <w:pStyle w:val="P29"/>
        <w:framePr w:w="3839" w:h="480" w:hRule="exact" w:wrap="none" w:vAnchor="page" w:hAnchor="margin" w:x="6856" w:y="10767"/>
        <w:rPr>
          <w:rStyle w:val="C21"/>
          <w:rtl w:val="0"/>
        </w:rPr>
      </w:pPr>
      <w:r>
        <w:rPr>
          <w:rStyle w:val="C21"/>
          <w:rtl w:val="0"/>
        </w:rPr>
        <w:t>Písemné ověření</w:t>
      </w:r>
    </w:p>
    <w:p>
      <w:pPr>
        <w:pStyle w:val="P16"/>
        <w:framePr w:w="6710" w:h="376" w:hRule="exact" w:wrap="none" w:vAnchor="page" w:hAnchor="margin" w:x="45" w:y="11317"/>
        <w:rPr>
          <w:rStyle w:val="C3"/>
          <w:rtl w:val="0"/>
        </w:rPr>
      </w:pPr>
    </w:p>
    <w:p>
      <w:pPr>
        <w:pStyle w:val="P17"/>
        <w:framePr w:w="6658" w:h="249" w:hRule="exact" w:wrap="none" w:vAnchor="page" w:hAnchor="margin" w:x="71" w:y="11373"/>
        <w:rPr>
          <w:rStyle w:val="C13"/>
          <w:rtl w:val="0"/>
        </w:rPr>
      </w:pPr>
      <w:r>
        <w:rPr>
          <w:rStyle w:val="C13"/>
          <w:rtl w:val="0"/>
        </w:rPr>
        <w:t>f) Připravit odpovídající podklady pro popis lesních porostů</w:t>
      </w:r>
    </w:p>
    <w:p>
      <w:pPr>
        <w:pStyle w:val="P30"/>
        <w:framePr w:w="3921" w:h="376" w:hRule="exact" w:wrap="none" w:vAnchor="page" w:hAnchor="margin" w:x="6800" w:y="11317"/>
        <w:rPr>
          <w:rStyle w:val="C3"/>
          <w:rtl w:val="0"/>
        </w:rPr>
      </w:pPr>
    </w:p>
    <w:p>
      <w:pPr>
        <w:pStyle w:val="P31"/>
        <w:framePr w:w="3839" w:h="249" w:hRule="exact" w:wrap="none" w:vAnchor="page" w:hAnchor="margin" w:x="6856" w:y="11373"/>
        <w:rPr>
          <w:rStyle w:val="C22"/>
          <w:rtl w:val="0"/>
        </w:rPr>
      </w:pPr>
      <w:r>
        <w:rPr>
          <w:rStyle w:val="C22"/>
          <w:rtl w:val="0"/>
        </w:rPr>
        <w:t>Praktické předvedení</w:t>
      </w:r>
    </w:p>
    <w:p>
      <w:pPr>
        <w:pStyle w:val="P12"/>
        <w:framePr w:w="6710" w:h="831" w:hRule="exact" w:wrap="none" w:vAnchor="page" w:hAnchor="margin" w:x="45" w:y="11694"/>
        <w:rPr>
          <w:rStyle w:val="C3"/>
          <w:rtl w:val="0"/>
        </w:rPr>
      </w:pPr>
    </w:p>
    <w:p>
      <w:pPr>
        <w:pStyle w:val="P13"/>
        <w:framePr w:w="6658" w:h="704" w:hRule="exact" w:wrap="none" w:vAnchor="page" w:hAnchor="margin" w:x="71" w:y="11750"/>
        <w:rPr>
          <w:rStyle w:val="C11"/>
          <w:rtl w:val="0"/>
        </w:rPr>
      </w:pPr>
      <w:r>
        <w:rPr>
          <w:rStyle w:val="C11"/>
          <w:rtl w:val="0"/>
        </w:rPr>
        <w:t>g) Prakticky předvést zařazení porostní skupiny do konkrétního hospodářského souboru podle lesního typu, souboru lesních typů, dřeviny a kategorizace lesa</w:t>
      </w:r>
    </w:p>
    <w:p>
      <w:pPr>
        <w:pStyle w:val="P28"/>
        <w:framePr w:w="3921" w:h="831" w:hRule="exact" w:wrap="none" w:vAnchor="page" w:hAnchor="margin" w:x="6800" w:y="11694"/>
        <w:rPr>
          <w:rStyle w:val="C3"/>
          <w:rtl w:val="0"/>
        </w:rPr>
      </w:pPr>
    </w:p>
    <w:p>
      <w:pPr>
        <w:pStyle w:val="P29"/>
        <w:framePr w:w="3839" w:h="704" w:hRule="exact" w:wrap="none" w:vAnchor="page" w:hAnchor="margin" w:x="6856" w:y="11750"/>
        <w:rPr>
          <w:rStyle w:val="C21"/>
          <w:rtl w:val="0"/>
        </w:rPr>
      </w:pPr>
      <w:r>
        <w:rPr>
          <w:rStyle w:val="C21"/>
          <w:rtl w:val="0"/>
        </w:rPr>
        <w:t>Praktické předvedení a ústní ověření</w:t>
      </w:r>
    </w:p>
    <w:p>
      <w:pPr>
        <w:pStyle w:val="P16"/>
        <w:framePr w:w="6710" w:h="607" w:hRule="exact" w:wrap="none" w:vAnchor="page" w:hAnchor="margin" w:x="45" w:y="12525"/>
        <w:rPr>
          <w:rStyle w:val="C3"/>
          <w:rtl w:val="0"/>
        </w:rPr>
      </w:pPr>
    </w:p>
    <w:p>
      <w:pPr>
        <w:pStyle w:val="P17"/>
        <w:framePr w:w="6658" w:h="480" w:hRule="exact" w:wrap="none" w:vAnchor="page" w:hAnchor="margin" w:x="71" w:y="12581"/>
        <w:rPr>
          <w:rStyle w:val="C13"/>
          <w:rtl w:val="0"/>
        </w:rPr>
      </w:pPr>
      <w:r>
        <w:rPr>
          <w:rStyle w:val="C13"/>
          <w:rtl w:val="0"/>
        </w:rPr>
        <w:t>h) Charakterizovat platnou legislativu k tvorbě OPRL a vymezení hospodářského souboru</w:t>
      </w:r>
    </w:p>
    <w:p>
      <w:pPr>
        <w:pStyle w:val="P30"/>
        <w:framePr w:w="3921" w:h="607" w:hRule="exact" w:wrap="none" w:vAnchor="page" w:hAnchor="margin" w:x="6800" w:y="12525"/>
        <w:rPr>
          <w:rStyle w:val="C3"/>
          <w:rtl w:val="0"/>
        </w:rPr>
      </w:pPr>
    </w:p>
    <w:p>
      <w:pPr>
        <w:pStyle w:val="P31"/>
        <w:framePr w:w="3839" w:h="480" w:hRule="exact" w:wrap="none" w:vAnchor="page" w:hAnchor="margin" w:x="6856" w:y="12581"/>
        <w:rPr>
          <w:rStyle w:val="C22"/>
          <w:rtl w:val="0"/>
        </w:rPr>
      </w:pPr>
      <w:r>
        <w:rPr>
          <w:rStyle w:val="C22"/>
          <w:rtl w:val="0"/>
        </w:rPr>
        <w:t>Ústní ověření</w:t>
      </w:r>
    </w:p>
    <w:p>
      <w:pPr>
        <w:pStyle w:val="P32"/>
        <w:framePr w:w="10710" w:h="248" w:hRule="exact" w:wrap="none" w:vAnchor="page" w:hAnchor="margin" w:x="28" w:y="1324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Lesní technik taxátor / technička taxátorka, 8.9.2026 1:54:13</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Zjišťovaní taxačních veličin stromů a porostů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Určit lesnicky významné dřeviny podle habitu, letorostů a asimilačních orgánů</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Popsat základní údaje o dřevinách a porostu, uvedené v hospodářské knize LHP</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Písemné ověření</w:t>
      </w:r>
    </w:p>
    <w:p>
      <w:pPr>
        <w:pStyle w:val="P12"/>
        <w:framePr w:w="6710" w:h="376" w:hRule="exact" w:wrap="none" w:vAnchor="page" w:hAnchor="margin" w:x="45" w:y="4183"/>
        <w:rPr>
          <w:rStyle w:val="C3"/>
          <w:rtl w:val="0"/>
        </w:rPr>
      </w:pPr>
    </w:p>
    <w:p>
      <w:pPr>
        <w:pStyle w:val="P13"/>
        <w:framePr w:w="6658" w:h="249" w:hRule="exact" w:wrap="none" w:vAnchor="page" w:hAnchor="margin" w:x="71" w:y="4239"/>
        <w:rPr>
          <w:rStyle w:val="C11"/>
          <w:rtl w:val="0"/>
        </w:rPr>
      </w:pPr>
      <w:r>
        <w:rPr>
          <w:rStyle w:val="C11"/>
          <w:rtl w:val="0"/>
        </w:rPr>
        <w:t>c) Charakterizovat zásady vylišování jednotek prostorového rozdělení lesa</w:t>
      </w:r>
    </w:p>
    <w:p>
      <w:pPr>
        <w:pStyle w:val="P28"/>
        <w:framePr w:w="3921" w:h="376" w:hRule="exact" w:wrap="none" w:vAnchor="page" w:hAnchor="margin" w:x="6800" w:y="4183"/>
        <w:rPr>
          <w:rStyle w:val="C3"/>
          <w:rtl w:val="0"/>
        </w:rPr>
      </w:pPr>
    </w:p>
    <w:p>
      <w:pPr>
        <w:pStyle w:val="P29"/>
        <w:framePr w:w="3839" w:h="249" w:hRule="exact" w:wrap="none" w:vAnchor="page" w:hAnchor="margin" w:x="6856" w:y="4239"/>
        <w:rPr>
          <w:rStyle w:val="C21"/>
          <w:rtl w:val="0"/>
        </w:rPr>
      </w:pPr>
      <w:r>
        <w:rPr>
          <w:rStyle w:val="C21"/>
          <w:rtl w:val="0"/>
        </w:rPr>
        <w:t>Ústní ověření</w:t>
      </w:r>
    </w:p>
    <w:p>
      <w:pPr>
        <w:pStyle w:val="P16"/>
        <w:framePr w:w="6710" w:h="376" w:hRule="exact" w:wrap="none" w:vAnchor="page" w:hAnchor="margin" w:x="45" w:y="4560"/>
        <w:rPr>
          <w:rStyle w:val="C3"/>
          <w:rtl w:val="0"/>
        </w:rPr>
      </w:pPr>
    </w:p>
    <w:p>
      <w:pPr>
        <w:pStyle w:val="P17"/>
        <w:framePr w:w="6658" w:h="249" w:hRule="exact" w:wrap="none" w:vAnchor="page" w:hAnchor="margin" w:x="71" w:y="4616"/>
        <w:rPr>
          <w:rStyle w:val="C13"/>
          <w:rtl w:val="0"/>
        </w:rPr>
      </w:pPr>
      <w:r>
        <w:rPr>
          <w:rStyle w:val="C13"/>
          <w:rtl w:val="0"/>
        </w:rPr>
        <w:t>d) Popsat porosty a vyplnit základní údaje do taxačního zápisníku</w:t>
      </w:r>
    </w:p>
    <w:p>
      <w:pPr>
        <w:pStyle w:val="P30"/>
        <w:framePr w:w="3921" w:h="376" w:hRule="exact" w:wrap="none" w:vAnchor="page" w:hAnchor="margin" w:x="6800" w:y="4560"/>
        <w:rPr>
          <w:rStyle w:val="C3"/>
          <w:rtl w:val="0"/>
        </w:rPr>
      </w:pPr>
    </w:p>
    <w:p>
      <w:pPr>
        <w:pStyle w:val="P31"/>
        <w:framePr w:w="3839" w:h="249" w:hRule="exact" w:wrap="none" w:vAnchor="page" w:hAnchor="margin" w:x="6856" w:y="4616"/>
        <w:rPr>
          <w:rStyle w:val="C22"/>
          <w:rtl w:val="0"/>
        </w:rPr>
      </w:pPr>
      <w:r>
        <w:rPr>
          <w:rStyle w:val="C22"/>
          <w:rtl w:val="0"/>
        </w:rPr>
        <w:t>Praktické předvedení a ústní ověření</w:t>
      </w:r>
    </w:p>
    <w:p>
      <w:pPr>
        <w:pStyle w:val="P12"/>
        <w:framePr w:w="6710" w:h="607" w:hRule="exact" w:wrap="none" w:vAnchor="page" w:hAnchor="margin" w:x="45" w:y="4936"/>
        <w:rPr>
          <w:rStyle w:val="C3"/>
          <w:rtl w:val="0"/>
        </w:rPr>
      </w:pPr>
    </w:p>
    <w:p>
      <w:pPr>
        <w:pStyle w:val="P13"/>
        <w:framePr w:w="6658" w:h="480" w:hRule="exact" w:wrap="none" w:vAnchor="page" w:hAnchor="margin" w:x="71" w:y="4992"/>
        <w:rPr>
          <w:rStyle w:val="C11"/>
          <w:rtl w:val="0"/>
        </w:rPr>
      </w:pPr>
      <w:r>
        <w:rPr>
          <w:rStyle w:val="C11"/>
          <w:rtl w:val="0"/>
        </w:rPr>
        <w:t>e) Charakterizovat platnou legislativu týkající se lesního hospodářského plánování</w:t>
      </w:r>
    </w:p>
    <w:p>
      <w:pPr>
        <w:pStyle w:val="P28"/>
        <w:framePr w:w="3921" w:h="607" w:hRule="exact" w:wrap="none" w:vAnchor="page" w:hAnchor="margin" w:x="6800" w:y="4936"/>
        <w:rPr>
          <w:rStyle w:val="C3"/>
          <w:rtl w:val="0"/>
        </w:rPr>
      </w:pPr>
    </w:p>
    <w:p>
      <w:pPr>
        <w:pStyle w:val="P29"/>
        <w:framePr w:w="3839" w:h="480" w:hRule="exact" w:wrap="none" w:vAnchor="page" w:hAnchor="margin" w:x="6856" w:y="4992"/>
        <w:rPr>
          <w:rStyle w:val="C21"/>
          <w:rtl w:val="0"/>
        </w:rPr>
      </w:pPr>
      <w:r>
        <w:rPr>
          <w:rStyle w:val="C21"/>
          <w:rtl w:val="0"/>
        </w:rPr>
        <w:t>Ústní ověření</w:t>
      </w:r>
    </w:p>
    <w:p>
      <w:pPr>
        <w:pStyle w:val="P16"/>
        <w:framePr w:w="6710" w:h="607" w:hRule="exact" w:wrap="none" w:vAnchor="page" w:hAnchor="margin" w:x="45" w:y="5543"/>
        <w:rPr>
          <w:rStyle w:val="C3"/>
          <w:rtl w:val="0"/>
        </w:rPr>
      </w:pPr>
    </w:p>
    <w:p>
      <w:pPr>
        <w:pStyle w:val="P17"/>
        <w:framePr w:w="6658" w:h="480" w:hRule="exact" w:wrap="none" w:vAnchor="page" w:hAnchor="margin" w:x="71" w:y="5599"/>
        <w:rPr>
          <w:rStyle w:val="C13"/>
          <w:rtl w:val="0"/>
        </w:rPr>
      </w:pPr>
      <w:r>
        <w:rPr>
          <w:rStyle w:val="C13"/>
          <w:rtl w:val="0"/>
        </w:rPr>
        <w:t>f) Předvést zanesení změn porostních skupin do porostní mapy podle skutečného stavu lesa.</w:t>
      </w:r>
    </w:p>
    <w:p>
      <w:pPr>
        <w:pStyle w:val="P30"/>
        <w:framePr w:w="3921" w:h="607" w:hRule="exact" w:wrap="none" w:vAnchor="page" w:hAnchor="margin" w:x="6800" w:y="5543"/>
        <w:rPr>
          <w:rStyle w:val="C3"/>
          <w:rtl w:val="0"/>
        </w:rPr>
      </w:pPr>
    </w:p>
    <w:p>
      <w:pPr>
        <w:pStyle w:val="P31"/>
        <w:framePr w:w="3839" w:h="480" w:hRule="exact" w:wrap="none" w:vAnchor="page" w:hAnchor="margin" w:x="6856" w:y="5599"/>
        <w:rPr>
          <w:rStyle w:val="C22"/>
          <w:rtl w:val="0"/>
        </w:rPr>
      </w:pPr>
      <w:r>
        <w:rPr>
          <w:rStyle w:val="C22"/>
          <w:rtl w:val="0"/>
        </w:rPr>
        <w:t>Praktické předvedení a ústní ověření</w:t>
      </w:r>
    </w:p>
    <w:p>
      <w:pPr>
        <w:pStyle w:val="P32"/>
        <w:framePr w:w="10710" w:h="248" w:hRule="exact" w:wrap="none" w:vAnchor="page" w:hAnchor="margin" w:x="28" w:y="6263"/>
        <w:rPr>
          <w:rStyle w:val="C23"/>
          <w:rtl w:val="0"/>
        </w:rPr>
      </w:pPr>
      <w:r>
        <w:rPr>
          <w:rStyle w:val="C23"/>
          <w:rtl w:val="0"/>
        </w:rPr>
        <w:t>Je třeba splnit všechna kritéria.</w:t>
      </w:r>
    </w:p>
    <w:p>
      <w:pPr>
        <w:pStyle w:val="P23"/>
        <w:framePr w:w="10710" w:h="340" w:hRule="exact" w:wrap="none" w:vAnchor="page" w:hAnchor="margin" w:x="28" w:y="6699"/>
        <w:rPr>
          <w:rStyle w:val="C18"/>
          <w:rtl w:val="0"/>
        </w:rPr>
      </w:pPr>
      <w:r>
        <w:rPr>
          <w:rStyle w:val="C18"/>
          <w:rtl w:val="0"/>
        </w:rPr>
        <w:t>Používání taxačních pomůcek</w:t>
      </w:r>
    </w:p>
    <w:p>
      <w:pPr>
        <w:pStyle w:val="P24"/>
        <w:framePr w:w="6713" w:h="376" w:hRule="exact" w:wrap="none" w:vAnchor="page" w:hAnchor="margin" w:x="45" w:y="7138"/>
        <w:rPr>
          <w:rStyle w:val="C3"/>
          <w:rtl w:val="0"/>
        </w:rPr>
      </w:pPr>
    </w:p>
    <w:p>
      <w:pPr>
        <w:pStyle w:val="P25"/>
        <w:framePr w:w="6661" w:h="249" w:hRule="exact" w:wrap="none" w:vAnchor="page" w:hAnchor="margin" w:x="71" w:y="7209"/>
        <w:rPr>
          <w:rStyle w:val="C19"/>
          <w:rtl w:val="0"/>
        </w:rPr>
      </w:pPr>
      <w:r>
        <w:rPr>
          <w:rStyle w:val="C19"/>
          <w:rtl w:val="0"/>
        </w:rPr>
        <w:t>Kritéria hodnocení</w:t>
      </w:r>
    </w:p>
    <w:p>
      <w:pPr>
        <w:pStyle w:val="P26"/>
        <w:framePr w:w="3918" w:h="376" w:hRule="exact" w:wrap="none" w:vAnchor="page" w:hAnchor="margin" w:x="6803" w:y="7138"/>
        <w:rPr>
          <w:rStyle w:val="C3"/>
          <w:rtl w:val="0"/>
        </w:rPr>
      </w:pPr>
    </w:p>
    <w:p>
      <w:pPr>
        <w:pStyle w:val="P27"/>
        <w:framePr w:w="3836" w:h="249" w:hRule="exact" w:wrap="none" w:vAnchor="page" w:hAnchor="margin" w:x="6859" w:y="7209"/>
        <w:rPr>
          <w:rStyle w:val="C20"/>
          <w:rtl w:val="0"/>
        </w:rPr>
      </w:pPr>
      <w:r>
        <w:rPr>
          <w:rStyle w:val="C20"/>
          <w:rtl w:val="0"/>
        </w:rPr>
        <w:t>Způsoby ověření</w:t>
      </w:r>
    </w:p>
    <w:p>
      <w:pPr>
        <w:pStyle w:val="P12"/>
        <w:framePr w:w="6710" w:h="607" w:hRule="exact" w:wrap="none" w:vAnchor="page" w:hAnchor="margin" w:x="45" w:y="7514"/>
        <w:rPr>
          <w:rStyle w:val="C3"/>
          <w:rtl w:val="0"/>
        </w:rPr>
      </w:pPr>
    </w:p>
    <w:p>
      <w:pPr>
        <w:pStyle w:val="P13"/>
        <w:framePr w:w="6658" w:h="480" w:hRule="exact" w:wrap="none" w:vAnchor="page" w:hAnchor="margin" w:x="71" w:y="7570"/>
        <w:rPr>
          <w:rStyle w:val="C11"/>
          <w:rtl w:val="0"/>
        </w:rPr>
      </w:pPr>
      <w:r>
        <w:rPr>
          <w:rStyle w:val="C11"/>
          <w:rtl w:val="0"/>
        </w:rPr>
        <w:t>a) Popsat základní taxační pomůcky a jejich využití při popisu porostů a tvorbě LHP</w:t>
      </w:r>
    </w:p>
    <w:p>
      <w:pPr>
        <w:pStyle w:val="P28"/>
        <w:framePr w:w="3921" w:h="607" w:hRule="exact" w:wrap="none" w:vAnchor="page" w:hAnchor="margin" w:x="6800" w:y="7514"/>
        <w:rPr>
          <w:rStyle w:val="C3"/>
          <w:rtl w:val="0"/>
        </w:rPr>
      </w:pPr>
    </w:p>
    <w:p>
      <w:pPr>
        <w:pStyle w:val="P29"/>
        <w:framePr w:w="3839" w:h="480" w:hRule="exact" w:wrap="none" w:vAnchor="page" w:hAnchor="margin" w:x="6856" w:y="7570"/>
        <w:rPr>
          <w:rStyle w:val="C21"/>
          <w:rtl w:val="0"/>
        </w:rPr>
      </w:pPr>
      <w:r>
        <w:rPr>
          <w:rStyle w:val="C21"/>
          <w:rtl w:val="0"/>
        </w:rPr>
        <w:t>Písemné ověření</w:t>
      </w:r>
    </w:p>
    <w:p>
      <w:pPr>
        <w:pStyle w:val="P16"/>
        <w:framePr w:w="6710" w:h="376" w:hRule="exact" w:wrap="none" w:vAnchor="page" w:hAnchor="margin" w:x="45" w:y="8121"/>
        <w:rPr>
          <w:rStyle w:val="C3"/>
          <w:rtl w:val="0"/>
        </w:rPr>
      </w:pPr>
    </w:p>
    <w:p>
      <w:pPr>
        <w:pStyle w:val="P17"/>
        <w:framePr w:w="6658" w:h="249" w:hRule="exact" w:wrap="none" w:vAnchor="page" w:hAnchor="margin" w:x="71" w:y="8177"/>
        <w:rPr>
          <w:rStyle w:val="C13"/>
          <w:rtl w:val="0"/>
        </w:rPr>
      </w:pPr>
      <w:r>
        <w:rPr>
          <w:rStyle w:val="C13"/>
          <w:rtl w:val="0"/>
        </w:rPr>
        <w:t>b) Popsat zásady měření výšek a tlouštěk stromů</w:t>
      </w:r>
    </w:p>
    <w:p>
      <w:pPr>
        <w:pStyle w:val="P30"/>
        <w:framePr w:w="3921" w:h="376" w:hRule="exact" w:wrap="none" w:vAnchor="page" w:hAnchor="margin" w:x="6800" w:y="8121"/>
        <w:rPr>
          <w:rStyle w:val="C3"/>
          <w:rtl w:val="0"/>
        </w:rPr>
      </w:pPr>
    </w:p>
    <w:p>
      <w:pPr>
        <w:pStyle w:val="P31"/>
        <w:framePr w:w="3839" w:h="249" w:hRule="exact" w:wrap="none" w:vAnchor="page" w:hAnchor="margin" w:x="6856" w:y="8177"/>
        <w:rPr>
          <w:rStyle w:val="C22"/>
          <w:rtl w:val="0"/>
        </w:rPr>
      </w:pPr>
      <w:r>
        <w:rPr>
          <w:rStyle w:val="C22"/>
          <w:rtl w:val="0"/>
        </w:rPr>
        <w:t>Písemné ověření</w:t>
      </w:r>
    </w:p>
    <w:p>
      <w:pPr>
        <w:pStyle w:val="P12"/>
        <w:framePr w:w="6710" w:h="376" w:hRule="exact" w:wrap="none" w:vAnchor="page" w:hAnchor="margin" w:x="45" w:y="8497"/>
        <w:rPr>
          <w:rStyle w:val="C3"/>
          <w:rtl w:val="0"/>
        </w:rPr>
      </w:pPr>
    </w:p>
    <w:p>
      <w:pPr>
        <w:pStyle w:val="P13"/>
        <w:framePr w:w="6658" w:h="249" w:hRule="exact" w:wrap="none" w:vAnchor="page" w:hAnchor="margin" w:x="71" w:y="8553"/>
        <w:rPr>
          <w:rStyle w:val="C11"/>
          <w:rtl w:val="0"/>
        </w:rPr>
      </w:pPr>
      <w:r>
        <w:rPr>
          <w:rStyle w:val="C11"/>
          <w:rtl w:val="0"/>
        </w:rPr>
        <w:t>c) Změřit výšky a tloušťky stromů, zkontrolovat správnost měření</w:t>
      </w:r>
    </w:p>
    <w:p>
      <w:pPr>
        <w:pStyle w:val="P28"/>
        <w:framePr w:w="3921" w:h="376" w:hRule="exact" w:wrap="none" w:vAnchor="page" w:hAnchor="margin" w:x="6800" w:y="8497"/>
        <w:rPr>
          <w:rStyle w:val="C3"/>
          <w:rtl w:val="0"/>
        </w:rPr>
      </w:pPr>
    </w:p>
    <w:p>
      <w:pPr>
        <w:pStyle w:val="P29"/>
        <w:framePr w:w="3839" w:h="249" w:hRule="exact" w:wrap="none" w:vAnchor="page" w:hAnchor="margin" w:x="6856" w:y="8553"/>
        <w:rPr>
          <w:rStyle w:val="C21"/>
          <w:rtl w:val="0"/>
        </w:rPr>
      </w:pPr>
      <w:r>
        <w:rPr>
          <w:rStyle w:val="C21"/>
          <w:rtl w:val="0"/>
        </w:rPr>
        <w:t>Praktické předvedení a ústní ověření</w:t>
      </w:r>
    </w:p>
    <w:p>
      <w:pPr>
        <w:pStyle w:val="P16"/>
        <w:framePr w:w="6710" w:h="376" w:hRule="exact" w:wrap="none" w:vAnchor="page" w:hAnchor="margin" w:x="45" w:y="8873"/>
        <w:rPr>
          <w:rStyle w:val="C3"/>
          <w:rtl w:val="0"/>
        </w:rPr>
      </w:pPr>
    </w:p>
    <w:p>
      <w:pPr>
        <w:pStyle w:val="P17"/>
        <w:framePr w:w="6658" w:h="249" w:hRule="exact" w:wrap="none" w:vAnchor="page" w:hAnchor="margin" w:x="71" w:y="8929"/>
        <w:rPr>
          <w:rStyle w:val="C13"/>
          <w:rtl w:val="0"/>
        </w:rPr>
      </w:pPr>
      <w:r>
        <w:rPr>
          <w:rStyle w:val="C13"/>
          <w:rtl w:val="0"/>
        </w:rPr>
        <w:t>d) Popsat základní způsoby zjišťování zásob porostů</w:t>
      </w:r>
    </w:p>
    <w:p>
      <w:pPr>
        <w:pStyle w:val="P30"/>
        <w:framePr w:w="3921" w:h="376" w:hRule="exact" w:wrap="none" w:vAnchor="page" w:hAnchor="margin" w:x="6800" w:y="8873"/>
        <w:rPr>
          <w:rStyle w:val="C3"/>
          <w:rtl w:val="0"/>
        </w:rPr>
      </w:pPr>
    </w:p>
    <w:p>
      <w:pPr>
        <w:pStyle w:val="P31"/>
        <w:framePr w:w="3839" w:h="249" w:hRule="exact" w:wrap="none" w:vAnchor="page" w:hAnchor="margin" w:x="6856" w:y="8929"/>
        <w:rPr>
          <w:rStyle w:val="C22"/>
          <w:rtl w:val="0"/>
        </w:rPr>
      </w:pPr>
      <w:r>
        <w:rPr>
          <w:rStyle w:val="C22"/>
          <w:rtl w:val="0"/>
        </w:rPr>
        <w:t>Písemné ověření</w:t>
      </w:r>
    </w:p>
    <w:p>
      <w:pPr>
        <w:pStyle w:val="P12"/>
        <w:framePr w:w="6710" w:h="607" w:hRule="exact" w:wrap="none" w:vAnchor="page" w:hAnchor="margin" w:x="45" w:y="9250"/>
        <w:rPr>
          <w:rStyle w:val="C3"/>
          <w:rtl w:val="0"/>
        </w:rPr>
      </w:pPr>
    </w:p>
    <w:p>
      <w:pPr>
        <w:pStyle w:val="P13"/>
        <w:framePr w:w="6658" w:h="480" w:hRule="exact" w:wrap="none" w:vAnchor="page" w:hAnchor="margin" w:x="71" w:y="9306"/>
        <w:rPr>
          <w:rStyle w:val="C11"/>
          <w:rtl w:val="0"/>
        </w:rPr>
      </w:pPr>
      <w:r>
        <w:rPr>
          <w:rStyle w:val="C11"/>
          <w:rtl w:val="0"/>
        </w:rPr>
        <w:t>e) Předvést způsob zjišťování zásob relaskopováním nebo svěrkováním a provést výpočet</w:t>
      </w:r>
    </w:p>
    <w:p>
      <w:pPr>
        <w:pStyle w:val="P28"/>
        <w:framePr w:w="3921" w:h="607" w:hRule="exact" w:wrap="none" w:vAnchor="page" w:hAnchor="margin" w:x="6800" w:y="9250"/>
        <w:rPr>
          <w:rStyle w:val="C3"/>
          <w:rtl w:val="0"/>
        </w:rPr>
      </w:pPr>
    </w:p>
    <w:p>
      <w:pPr>
        <w:pStyle w:val="P29"/>
        <w:framePr w:w="3839" w:h="480" w:hRule="exact" w:wrap="none" w:vAnchor="page" w:hAnchor="margin" w:x="6856" w:y="9306"/>
        <w:rPr>
          <w:rStyle w:val="C21"/>
          <w:rtl w:val="0"/>
        </w:rPr>
      </w:pPr>
      <w:r>
        <w:rPr>
          <w:rStyle w:val="C21"/>
          <w:rtl w:val="0"/>
        </w:rPr>
        <w:t>Praktické předvedení a ústní ověření</w:t>
      </w:r>
    </w:p>
    <w:p>
      <w:pPr>
        <w:pStyle w:val="P16"/>
        <w:framePr w:w="6710" w:h="376" w:hRule="exact" w:wrap="none" w:vAnchor="page" w:hAnchor="margin" w:x="45" w:y="9857"/>
        <w:rPr>
          <w:rStyle w:val="C3"/>
          <w:rtl w:val="0"/>
        </w:rPr>
      </w:pPr>
    </w:p>
    <w:p>
      <w:pPr>
        <w:pStyle w:val="P17"/>
        <w:framePr w:w="6658" w:h="249" w:hRule="exact" w:wrap="none" w:vAnchor="page" w:hAnchor="margin" w:x="71" w:y="9913"/>
        <w:rPr>
          <w:rStyle w:val="C13"/>
          <w:rtl w:val="0"/>
        </w:rPr>
      </w:pPr>
      <w:r>
        <w:rPr>
          <w:rStyle w:val="C13"/>
          <w:rtl w:val="0"/>
        </w:rPr>
        <w:t>f) Předvést zjištění porostní zásoby pomocí taxačních tabulek</w:t>
      </w:r>
    </w:p>
    <w:p>
      <w:pPr>
        <w:pStyle w:val="P30"/>
        <w:framePr w:w="3921" w:h="376" w:hRule="exact" w:wrap="none" w:vAnchor="page" w:hAnchor="margin" w:x="6800" w:y="9857"/>
        <w:rPr>
          <w:rStyle w:val="C3"/>
          <w:rtl w:val="0"/>
        </w:rPr>
      </w:pPr>
    </w:p>
    <w:p>
      <w:pPr>
        <w:pStyle w:val="P31"/>
        <w:framePr w:w="3839" w:h="249" w:hRule="exact" w:wrap="none" w:vAnchor="page" w:hAnchor="margin" w:x="6856" w:y="9913"/>
        <w:rPr>
          <w:rStyle w:val="C22"/>
          <w:rtl w:val="0"/>
        </w:rPr>
      </w:pPr>
      <w:r>
        <w:rPr>
          <w:rStyle w:val="C22"/>
          <w:rtl w:val="0"/>
        </w:rPr>
        <w:t>Praktické předvedení a ústní ověření</w:t>
      </w:r>
    </w:p>
    <w:p>
      <w:pPr>
        <w:pStyle w:val="P12"/>
        <w:framePr w:w="6710" w:h="376" w:hRule="exact" w:wrap="none" w:vAnchor="page" w:hAnchor="margin" w:x="45" w:y="10233"/>
        <w:rPr>
          <w:rStyle w:val="C3"/>
          <w:rtl w:val="0"/>
        </w:rPr>
      </w:pPr>
    </w:p>
    <w:p>
      <w:pPr>
        <w:pStyle w:val="P13"/>
        <w:framePr w:w="6658" w:h="249" w:hRule="exact" w:wrap="none" w:vAnchor="page" w:hAnchor="margin" w:x="71" w:y="10289"/>
        <w:rPr>
          <w:rStyle w:val="C11"/>
          <w:rtl w:val="0"/>
        </w:rPr>
      </w:pPr>
      <w:r>
        <w:rPr>
          <w:rStyle w:val="C11"/>
          <w:rtl w:val="0"/>
        </w:rPr>
        <w:t>g) Charakterizovat základní software používaný v lesnické taxaci</w:t>
      </w:r>
    </w:p>
    <w:p>
      <w:pPr>
        <w:pStyle w:val="P28"/>
        <w:framePr w:w="3921" w:h="376" w:hRule="exact" w:wrap="none" w:vAnchor="page" w:hAnchor="margin" w:x="6800" w:y="10233"/>
        <w:rPr>
          <w:rStyle w:val="C3"/>
          <w:rtl w:val="0"/>
        </w:rPr>
      </w:pPr>
    </w:p>
    <w:p>
      <w:pPr>
        <w:pStyle w:val="P29"/>
        <w:framePr w:w="3839" w:h="249" w:hRule="exact" w:wrap="none" w:vAnchor="page" w:hAnchor="margin" w:x="6856" w:y="10289"/>
        <w:rPr>
          <w:rStyle w:val="C21"/>
          <w:rtl w:val="0"/>
        </w:rPr>
      </w:pPr>
      <w:r>
        <w:rPr>
          <w:rStyle w:val="C21"/>
          <w:rtl w:val="0"/>
        </w:rPr>
        <w:t>Ústní ověření</w:t>
      </w:r>
    </w:p>
    <w:p>
      <w:pPr>
        <w:pStyle w:val="P32"/>
        <w:framePr w:w="10710" w:h="248" w:hRule="exact" w:wrap="none" w:vAnchor="page" w:hAnchor="margin" w:x="28" w:y="10722"/>
        <w:rPr>
          <w:rStyle w:val="C23"/>
          <w:rtl w:val="0"/>
        </w:rPr>
      </w:pPr>
      <w:r>
        <w:rPr>
          <w:rStyle w:val="C23"/>
          <w:rtl w:val="0"/>
        </w:rPr>
        <w:t>Je třeba splnit všechna kritéria.</w:t>
      </w:r>
    </w:p>
    <w:p>
      <w:pPr>
        <w:pStyle w:val="P23"/>
        <w:framePr w:w="10710" w:h="340" w:hRule="exact" w:wrap="none" w:vAnchor="page" w:hAnchor="margin" w:x="28" w:y="11158"/>
        <w:rPr>
          <w:rStyle w:val="C18"/>
          <w:rtl w:val="0"/>
        </w:rPr>
      </w:pPr>
      <w:r>
        <w:rPr>
          <w:rStyle w:val="C18"/>
          <w:rtl w:val="0"/>
        </w:rPr>
        <w:t>Zhodnocení zjištěného stavu lesa a návrh hospodářských opatření</w:t>
      </w:r>
    </w:p>
    <w:p>
      <w:pPr>
        <w:pStyle w:val="P24"/>
        <w:framePr w:w="6713" w:h="376" w:hRule="exact" w:wrap="none" w:vAnchor="page" w:hAnchor="margin" w:x="45" w:y="11597"/>
        <w:rPr>
          <w:rStyle w:val="C3"/>
          <w:rtl w:val="0"/>
        </w:rPr>
      </w:pPr>
    </w:p>
    <w:p>
      <w:pPr>
        <w:pStyle w:val="P25"/>
        <w:framePr w:w="6661" w:h="249" w:hRule="exact" w:wrap="none" w:vAnchor="page" w:hAnchor="margin" w:x="71" w:y="11668"/>
        <w:rPr>
          <w:rStyle w:val="C19"/>
          <w:rtl w:val="0"/>
        </w:rPr>
      </w:pPr>
      <w:r>
        <w:rPr>
          <w:rStyle w:val="C19"/>
          <w:rtl w:val="0"/>
        </w:rPr>
        <w:t>Kritéria hodnocení</w:t>
      </w:r>
    </w:p>
    <w:p>
      <w:pPr>
        <w:pStyle w:val="P26"/>
        <w:framePr w:w="3918" w:h="376" w:hRule="exact" w:wrap="none" w:vAnchor="page" w:hAnchor="margin" w:x="6803" w:y="11597"/>
        <w:rPr>
          <w:rStyle w:val="C3"/>
          <w:rtl w:val="0"/>
        </w:rPr>
      </w:pPr>
    </w:p>
    <w:p>
      <w:pPr>
        <w:pStyle w:val="P27"/>
        <w:framePr w:w="3836" w:h="249" w:hRule="exact" w:wrap="none" w:vAnchor="page" w:hAnchor="margin" w:x="6859" w:y="11668"/>
        <w:rPr>
          <w:rStyle w:val="C20"/>
          <w:rtl w:val="0"/>
        </w:rPr>
      </w:pPr>
      <w:r>
        <w:rPr>
          <w:rStyle w:val="C20"/>
          <w:rtl w:val="0"/>
        </w:rPr>
        <w:t>Způsoby ověření</w:t>
      </w:r>
    </w:p>
    <w:p>
      <w:pPr>
        <w:pStyle w:val="P12"/>
        <w:framePr w:w="6710" w:h="607" w:hRule="exact" w:wrap="none" w:vAnchor="page" w:hAnchor="margin" w:x="45" w:y="11974"/>
        <w:rPr>
          <w:rStyle w:val="C3"/>
          <w:rtl w:val="0"/>
        </w:rPr>
      </w:pPr>
    </w:p>
    <w:p>
      <w:pPr>
        <w:pStyle w:val="P13"/>
        <w:framePr w:w="6658" w:h="480" w:hRule="exact" w:wrap="none" w:vAnchor="page" w:hAnchor="margin" w:x="71" w:y="12030"/>
        <w:rPr>
          <w:rStyle w:val="C11"/>
          <w:rtl w:val="0"/>
        </w:rPr>
      </w:pPr>
      <w:r>
        <w:rPr>
          <w:rStyle w:val="C11"/>
          <w:rtl w:val="0"/>
        </w:rPr>
        <w:t>a) Charakterizovat náležitosti LHP, popsat rozdíl mezi lesním hospodářským plánem (LHP) a lesní hospodářskou osnovou (LHO)</w:t>
      </w:r>
    </w:p>
    <w:p>
      <w:pPr>
        <w:pStyle w:val="P28"/>
        <w:framePr w:w="3921" w:h="607" w:hRule="exact" w:wrap="none" w:vAnchor="page" w:hAnchor="margin" w:x="6800" w:y="11974"/>
        <w:rPr>
          <w:rStyle w:val="C3"/>
          <w:rtl w:val="0"/>
        </w:rPr>
      </w:pPr>
    </w:p>
    <w:p>
      <w:pPr>
        <w:pStyle w:val="P29"/>
        <w:framePr w:w="3839" w:h="480" w:hRule="exact" w:wrap="none" w:vAnchor="page" w:hAnchor="margin" w:x="6856" w:y="12030"/>
        <w:rPr>
          <w:rStyle w:val="C21"/>
          <w:rtl w:val="0"/>
        </w:rPr>
      </w:pPr>
      <w:r>
        <w:rPr>
          <w:rStyle w:val="C21"/>
          <w:rtl w:val="0"/>
        </w:rPr>
        <w:t>Písemné ověření</w:t>
      </w:r>
    </w:p>
    <w:p>
      <w:pPr>
        <w:pStyle w:val="P16"/>
        <w:framePr w:w="6710" w:h="376" w:hRule="exact" w:wrap="none" w:vAnchor="page" w:hAnchor="margin" w:x="45" w:y="12580"/>
        <w:rPr>
          <w:rStyle w:val="C3"/>
          <w:rtl w:val="0"/>
        </w:rPr>
      </w:pPr>
    </w:p>
    <w:p>
      <w:pPr>
        <w:pStyle w:val="P17"/>
        <w:framePr w:w="6658" w:h="249" w:hRule="exact" w:wrap="none" w:vAnchor="page" w:hAnchor="margin" w:x="71" w:y="12636"/>
        <w:rPr>
          <w:rStyle w:val="C13"/>
          <w:rtl w:val="0"/>
        </w:rPr>
      </w:pPr>
      <w:r>
        <w:rPr>
          <w:rStyle w:val="C13"/>
          <w:rtl w:val="0"/>
        </w:rPr>
        <w:t>b) Charakterizovat závazná ustanovení LHP</w:t>
      </w:r>
    </w:p>
    <w:p>
      <w:pPr>
        <w:pStyle w:val="P30"/>
        <w:framePr w:w="3921" w:h="376" w:hRule="exact" w:wrap="none" w:vAnchor="page" w:hAnchor="margin" w:x="6800" w:y="12580"/>
        <w:rPr>
          <w:rStyle w:val="C3"/>
          <w:rtl w:val="0"/>
        </w:rPr>
      </w:pPr>
    </w:p>
    <w:p>
      <w:pPr>
        <w:pStyle w:val="P31"/>
        <w:framePr w:w="3839" w:h="249" w:hRule="exact" w:wrap="none" w:vAnchor="page" w:hAnchor="margin" w:x="6856" w:y="12636"/>
        <w:rPr>
          <w:rStyle w:val="C22"/>
          <w:rtl w:val="0"/>
        </w:rPr>
      </w:pPr>
      <w:r>
        <w:rPr>
          <w:rStyle w:val="C22"/>
          <w:rtl w:val="0"/>
        </w:rPr>
        <w:t>Ústní ověření</w:t>
      </w:r>
    </w:p>
    <w:p>
      <w:pPr>
        <w:pStyle w:val="P12"/>
        <w:framePr w:w="6710" w:h="607" w:hRule="exact" w:wrap="none" w:vAnchor="page" w:hAnchor="margin" w:x="45" w:y="12957"/>
        <w:rPr>
          <w:rStyle w:val="C3"/>
          <w:rtl w:val="0"/>
        </w:rPr>
      </w:pPr>
    </w:p>
    <w:p>
      <w:pPr>
        <w:pStyle w:val="P13"/>
        <w:framePr w:w="6658" w:h="480" w:hRule="exact" w:wrap="none" w:vAnchor="page" w:hAnchor="margin" w:x="71" w:y="13013"/>
        <w:rPr>
          <w:rStyle w:val="C11"/>
          <w:rtl w:val="0"/>
        </w:rPr>
      </w:pPr>
      <w:r>
        <w:rPr>
          <w:rStyle w:val="C11"/>
          <w:rtl w:val="0"/>
        </w:rPr>
        <w:t>c) Vysvětlit způsoby výpočtu maximální celkové výše těžby, induktivní a deduktivní etát</w:t>
      </w:r>
    </w:p>
    <w:p>
      <w:pPr>
        <w:pStyle w:val="P28"/>
        <w:framePr w:w="3921" w:h="607" w:hRule="exact" w:wrap="none" w:vAnchor="page" w:hAnchor="margin" w:x="6800" w:y="12957"/>
        <w:rPr>
          <w:rStyle w:val="C3"/>
          <w:rtl w:val="0"/>
        </w:rPr>
      </w:pPr>
    </w:p>
    <w:p>
      <w:pPr>
        <w:pStyle w:val="P29"/>
        <w:framePr w:w="3839" w:h="480" w:hRule="exact" w:wrap="none" w:vAnchor="page" w:hAnchor="margin" w:x="6856" w:y="13013"/>
        <w:rPr>
          <w:rStyle w:val="C21"/>
          <w:rtl w:val="0"/>
        </w:rPr>
      </w:pPr>
      <w:r>
        <w:rPr>
          <w:rStyle w:val="C21"/>
          <w:rtl w:val="0"/>
        </w:rPr>
        <w:t>Ústní ověření</w:t>
      </w:r>
    </w:p>
    <w:p>
      <w:pPr>
        <w:pStyle w:val="P16"/>
        <w:framePr w:w="6710" w:h="376" w:hRule="exact" w:wrap="none" w:vAnchor="page" w:hAnchor="margin" w:x="45" w:y="13563"/>
        <w:rPr>
          <w:rStyle w:val="C3"/>
          <w:rtl w:val="0"/>
        </w:rPr>
      </w:pPr>
    </w:p>
    <w:p>
      <w:pPr>
        <w:pStyle w:val="P17"/>
        <w:framePr w:w="6658" w:h="249" w:hRule="exact" w:wrap="none" w:vAnchor="page" w:hAnchor="margin" w:x="71" w:y="13619"/>
        <w:rPr>
          <w:rStyle w:val="C13"/>
          <w:rtl w:val="0"/>
        </w:rPr>
      </w:pPr>
      <w:r>
        <w:rPr>
          <w:rStyle w:val="C13"/>
          <w:rtl w:val="0"/>
        </w:rPr>
        <w:t>d) Navrhnout zalesnění, vylepšení, výchovné zásahy a umístění těžby</w:t>
      </w:r>
    </w:p>
    <w:p>
      <w:pPr>
        <w:pStyle w:val="P30"/>
        <w:framePr w:w="3921" w:h="376" w:hRule="exact" w:wrap="none" w:vAnchor="page" w:hAnchor="margin" w:x="6800" w:y="13563"/>
        <w:rPr>
          <w:rStyle w:val="C3"/>
          <w:rtl w:val="0"/>
        </w:rPr>
      </w:pPr>
    </w:p>
    <w:p>
      <w:pPr>
        <w:pStyle w:val="P31"/>
        <w:framePr w:w="3839" w:h="249" w:hRule="exact" w:wrap="none" w:vAnchor="page" w:hAnchor="margin" w:x="6856" w:y="13619"/>
        <w:rPr>
          <w:rStyle w:val="C22"/>
          <w:rtl w:val="0"/>
        </w:rPr>
      </w:pPr>
      <w:r>
        <w:rPr>
          <w:rStyle w:val="C22"/>
          <w:rtl w:val="0"/>
        </w:rPr>
        <w:t>Praktické předvedení a ústní ověření</w:t>
      </w:r>
    </w:p>
    <w:p>
      <w:pPr>
        <w:pStyle w:val="P32"/>
        <w:framePr w:w="10710" w:h="248" w:hRule="exact" w:wrap="none" w:vAnchor="page" w:hAnchor="margin" w:x="28" w:y="1405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Lesní technik taxátor / technička taxátorka, 8.9.2026 1:54:13</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382"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570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570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vykonání zkoušky není vyžadována.</w:t>
      </w:r>
    </w:p>
    <w:p>
      <w:pPr>
        <w:keepNext w:val="0"/>
        <w:keepLines w:val="0"/>
        <w:framePr w:w="10766" w:h="570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70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splnění kritérií založených formou praktického předvedení je třeba přihlížet především k bezpečnému provádění všech úkonů, jakož i ke kvalitě, časovému hledisku zvládání předváděných operací a dodržování platných norem a legislativních požadavků. Přitom je nutno posuzovat nejen dosažený výsledek, ale i samostatnost při rozhodování o nejvhodnějším postupu řešení zadaného úkolu podle daných podmínek pracoviště.</w:t>
      </w:r>
    </w:p>
    <w:p>
      <w:pPr>
        <w:keepNext w:val="0"/>
        <w:keepLines w:val="0"/>
        <w:framePr w:w="10766" w:h="570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70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kompetence "Příprava podkladů pro tvorbu lesních hospodářských plánů" se v kritériu g) legislativou k tvorbě OPRL rozumí lesní zákon č. 289/1995 Sb. a vyhláška č. 83/1996 Sb., ve znění pozdějších předpisů.</w:t>
      </w:r>
    </w:p>
    <w:p>
      <w:pPr>
        <w:keepNext w:val="0"/>
        <w:keepLines w:val="0"/>
        <w:framePr w:w="10766" w:h="570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70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kompetence "Zjišťování taxačních veličin stromů a porostů" budou v kritériu a) předmětem poznávání následující dřeviny:</w:t>
      </w:r>
    </w:p>
    <w:p>
      <w:pPr>
        <w:keepNext w:val="0"/>
        <w:keepLines w:val="0"/>
        <w:framePr w:w="10766" w:h="570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Jehličnaté: smrk, jedle, douglaska, borovice, vejmutovka, modřín</w:t>
      </w:r>
    </w:p>
    <w:p>
      <w:pPr>
        <w:keepNext w:val="0"/>
        <w:keepLines w:val="0"/>
        <w:framePr w:w="10766" w:h="570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Listnaté: dub, buk, habr, jasan, akát, bříza, třešeň, olše</w:t>
      </w:r>
    </w:p>
    <w:p>
      <w:pPr>
        <w:keepNext w:val="0"/>
        <w:keepLines w:val="0"/>
        <w:framePr w:w="10766" w:h="570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určuje všechny výše vyjmenované dřeviny. Za úspěšné splnění tohoto kritéria se považuje poznání 100 % předložených dřevin.</w:t>
      </w:r>
    </w:p>
    <w:p>
      <w:pPr>
        <w:keepNext w:val="0"/>
        <w:keepLines w:val="0"/>
        <w:framePr w:w="10766" w:h="570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70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kompetence "Zjišťování taxačních veličin stromů a porostů" v kritériu f) se legislativou k lesnímu hospodářskému plánování rozumí lesní zákon č. 289/1995 Sb. a vyhláška č. 84/1996 Sb., ve znění pozdějších předpisů.</w:t>
      </w:r>
    </w:p>
    <w:p>
      <w:pPr>
        <w:pStyle w:val="P33"/>
        <w:framePr w:w="10766" w:h="2072" w:hRule="exact" w:wrap="none" w:vAnchor="page" w:hAnchor="margin" w:x="0" w:y="8763"/>
        <w:rPr>
          <w:rStyle w:val="C3"/>
          <w:rtl w:val="0"/>
        </w:rPr>
      </w:pPr>
    </w:p>
    <w:p>
      <w:pPr>
        <w:pStyle w:val="P35"/>
        <w:framePr w:w="10710" w:h="340" w:hRule="exact" w:wrap="none" w:vAnchor="page" w:hAnchor="margin" w:x="28" w:y="8763"/>
        <w:rPr>
          <w:rStyle w:val="C25"/>
          <w:rtl w:val="0"/>
        </w:rPr>
      </w:pPr>
      <w:r>
        <w:rPr>
          <w:rStyle w:val="C25"/>
          <w:rtl w:val="0"/>
        </w:rPr>
        <w:t>Výsledné hodnocení</w:t>
      </w:r>
    </w:p>
    <w:p>
      <w:pPr>
        <w:keepNext w:val="0"/>
        <w:keepLines w:val="0"/>
        <w:framePr w:w="10766" w:h="1732" w:hRule="exact" w:wrap="none" w:vAnchor="page" w:hAnchor="margin" w:x="0" w:y="91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keepNext w:val="0"/>
        <w:keepLines w:val="0"/>
        <w:framePr w:w="10766" w:h="1732" w:hRule="exact" w:wrap="none" w:vAnchor="page" w:hAnchor="margin" w:x="0" w:y="91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376" w:hRule="exact" w:wrap="none" w:vAnchor="page" w:hAnchor="margin" w:x="0" w:y="11063"/>
        <w:rPr>
          <w:rStyle w:val="C3"/>
          <w:rtl w:val="0"/>
        </w:rPr>
      </w:pPr>
    </w:p>
    <w:p>
      <w:pPr>
        <w:pStyle w:val="P35"/>
        <w:framePr w:w="10710" w:h="340" w:hRule="exact" w:wrap="none" w:vAnchor="page" w:hAnchor="margin" w:x="28" w:y="11063"/>
        <w:rPr>
          <w:rStyle w:val="C25"/>
          <w:rtl w:val="0"/>
        </w:rPr>
      </w:pPr>
      <w:r>
        <w:rPr>
          <w:rStyle w:val="C25"/>
          <w:rtl w:val="0"/>
        </w:rPr>
        <w:t>Počet zkoušejících</w:t>
      </w:r>
    </w:p>
    <w:p>
      <w:pPr>
        <w:keepNext w:val="0"/>
        <w:keepLines w:val="0"/>
        <w:framePr w:w="10766" w:h="1036" w:hRule="exact" w:wrap="none" w:vAnchor="page" w:hAnchor="margin" w:x="0" w:y="114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Lesní technik taxátor / technička taxátorka, 8.9.2026 1:54:13</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641"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09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09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09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zaměřeném na lesnictví a alespoň 5 let odborné praxe v oblasti lesní výroby nebo ve funkci učitele praktického vyučování nebo odborného výcviku v oblasti lesnictví.</w:t>
      </w:r>
    </w:p>
    <w:p>
      <w:pPr>
        <w:keepNext w:val="0"/>
        <w:keepLines w:val="1"/>
        <w:framePr w:w="10766" w:h="709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lesnictví a alespoň 5 let odborné praxe v oblasti lesní výroby nebo ve funkci učitele praktického vyučování nebo odborného výcviku v oblasti lesnictví.</w:t>
      </w:r>
    </w:p>
    <w:p>
      <w:pPr>
        <w:keepNext w:val="0"/>
        <w:keepLines w:val="1"/>
        <w:framePr w:w="10766" w:h="709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lesnictví a alespoň 5 let odborné praxe v oblasti lesní výroby nebo ve funkci učitele odborných předmětů nebo praktického vyučování nebo odborného výcviku v oblasti lesnictví.</w:t>
      </w:r>
    </w:p>
    <w:p>
      <w:pPr>
        <w:keepNext w:val="0"/>
        <w:keepLines w:val="0"/>
        <w:framePr w:w="10766" w:h="709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9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094"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09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9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09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9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zemědělství, www.eagri.cz</w:t>
      </w:r>
    </w:p>
    <w:p>
      <w:pPr>
        <w:pStyle w:val="P33"/>
        <w:framePr w:w="10766" w:h="5471" w:hRule="exact" w:wrap="none" w:vAnchor="page" w:hAnchor="margin" w:x="0" w:y="10022"/>
        <w:rPr>
          <w:rStyle w:val="C3"/>
          <w:rtl w:val="0"/>
        </w:rPr>
      </w:pPr>
    </w:p>
    <w:p>
      <w:pPr>
        <w:pStyle w:val="P35"/>
        <w:framePr w:w="10710" w:h="340" w:hRule="exact" w:wrap="none" w:vAnchor="page" w:hAnchor="margin" w:x="28" w:y="10022"/>
        <w:rPr>
          <w:rStyle w:val="C25"/>
          <w:rtl w:val="0"/>
        </w:rPr>
      </w:pPr>
      <w:r>
        <w:rPr>
          <w:rStyle w:val="C25"/>
          <w:rtl w:val="0"/>
        </w:rPr>
        <w:t>Nezbytné materiální a technické předpoklady pro provedení zkoušky</w:t>
      </w:r>
    </w:p>
    <w:p>
      <w:pPr>
        <w:keepNext w:val="0"/>
        <w:keepLines w:val="1"/>
        <w:framePr w:w="10766" w:h="5131" w:hRule="exact" w:wrap="none" w:vAnchor="page" w:hAnchor="margin" w:x="0" w:y="1036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•lesní porosty (postačí jedno oddělení o výměře alespoň 50 ha) umožňující svým rozsahem a strukturou provedení zkoušky při splnění bezpečnostních a hygienických předpisů pro danou činnost. </w:t>
      </w:r>
    </w:p>
    <w:p>
      <w:pPr>
        <w:keepNext w:val="0"/>
        <w:keepLines w:val="1"/>
        <w:framePr w:w="10766" w:h="5131" w:hRule="exact" w:wrap="none" w:vAnchor="page" w:hAnchor="margin" w:x="0" w:y="1036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místnost</w:t>
      </w:r>
    </w:p>
    <w:p>
      <w:pPr>
        <w:keepNext w:val="0"/>
        <w:keepLines w:val="1"/>
        <w:framePr w:w="10766" w:h="5131" w:hRule="exact" w:wrap="none" w:vAnchor="page" w:hAnchor="margin" w:x="0" w:y="1036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•atlas habitu, letorosty, asimilační orgány lesnicky důležitých dřevin k poznávání dřevin</w:t>
      </w:r>
    </w:p>
    <w:p>
      <w:pPr>
        <w:keepNext w:val="0"/>
        <w:keepLines w:val="1"/>
        <w:framePr w:w="10766" w:h="5131" w:hRule="exact" w:wrap="none" w:vAnchor="page" w:hAnchor="margin" w:x="0" w:y="1036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•platná legislativa ‒ zákon o lesích č. 289/1995 Sb., ve znění pozdějších předpisů, vyhláška o zpracování Oblastního plánu rozvoje lesů (OPRL) a vymezení Hospodářských souborů (HS), vyhláška o lesním hospodářském plánování</w:t>
      </w:r>
    </w:p>
    <w:p>
      <w:pPr>
        <w:keepNext w:val="0"/>
        <w:keepLines w:val="1"/>
        <w:framePr w:w="10766" w:h="5131" w:hRule="exact" w:wrap="none" w:vAnchor="page" w:hAnchor="margin" w:x="0" w:y="1036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•taxační pomůcky ‒ pásmo, výškoměr, průměrka, relaskopické sklíčko, lesnická křída, taxační tabulky, hmotové tabulky ÚLT a tabulky pro stanovení hmot porostů podle jednotných hmotových křivek, relaskopické tabulky, pracovní taxační desky</w:t>
      </w:r>
    </w:p>
    <w:p>
      <w:pPr>
        <w:keepNext w:val="0"/>
        <w:keepLines w:val="1"/>
        <w:framePr w:w="10766" w:h="5131" w:hRule="exact" w:wrap="none" w:vAnchor="page" w:hAnchor="margin" w:x="0" w:y="1036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•lesnické mapy (v měřítku 1:10 000 – porostní mapa, obrysová mapa, typologická mapa, těžební mapa, a dále v měřítku 1:5 000 – hospodářská mapa) a mapa katastru nemovitostí pro dané pracoviště</w:t>
      </w:r>
    </w:p>
    <w:p>
      <w:pPr>
        <w:keepNext w:val="0"/>
        <w:keepLines w:val="1"/>
        <w:framePr w:w="10766" w:h="5131" w:hRule="exact" w:wrap="none" w:vAnchor="page" w:hAnchor="margin" w:x="0" w:y="1036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•hospodářská kniha a všeobecná část Lesního hospodářského plánování (LHP) pro dané pracoviště</w:t>
      </w:r>
    </w:p>
    <w:p>
      <w:pPr>
        <w:keepNext w:val="0"/>
        <w:keepLines w:val="1"/>
        <w:framePr w:w="10766" w:h="5131" w:hRule="exact" w:wrap="none" w:vAnchor="page" w:hAnchor="margin" w:x="0" w:y="1036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•formuláře (taxační zápisník, svěrkovací manuál, relaskopický zápisník)</w:t>
      </w:r>
    </w:p>
    <w:p>
      <w:pPr>
        <w:keepNext w:val="0"/>
        <w:keepLines w:val="1"/>
        <w:framePr w:w="10766" w:h="5131" w:hRule="exact" w:wrap="none" w:vAnchor="page" w:hAnchor="margin" w:x="0" w:y="1036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pomůcky (nůžky, čtvrtka A3, lepidlo, tužka, guma, barvičky pro vylišení věkových tříd)</w:t>
      </w:r>
    </w:p>
    <w:p>
      <w:pPr>
        <w:keepNext w:val="0"/>
        <w:keepLines w:val="0"/>
        <w:framePr w:w="10766" w:h="5131" w:hRule="exact" w:wrap="none" w:vAnchor="page" w:hAnchor="margin" w:x="0" w:y="1036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131" w:hRule="exact" w:wrap="none" w:vAnchor="page" w:hAnchor="margin" w:x="0" w:y="1036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21"/>
        <w:framePr w:w="7654" w:h="331" w:hRule="exact" w:wrap="none" w:vAnchor="page" w:hAnchor="margin" w:x="28" w:y="15940"/>
        <w:rPr>
          <w:rStyle w:val="C16"/>
          <w:rtl w:val="0"/>
        </w:rPr>
      </w:pPr>
      <w:r>
        <w:rPr>
          <w:rStyle w:val="C16"/>
          <w:rtl w:val="0"/>
        </w:rPr>
        <w:t>Lesní technik taxátor / technička taxátorka, 8.9.2026 1:54:13</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376" w:hRule="exact" w:wrap="none" w:vAnchor="page" w:hAnchor="margin" w:x="0" w:y="3527"/>
        <w:rPr>
          <w:rStyle w:val="C3"/>
          <w:rtl w:val="0"/>
        </w:rPr>
      </w:pPr>
    </w:p>
    <w:p>
      <w:pPr>
        <w:pStyle w:val="P35"/>
        <w:framePr w:w="10710" w:h="340" w:hRule="exact" w:wrap="none" w:vAnchor="page" w:hAnchor="margin" w:x="28" w:y="3527"/>
        <w:rPr>
          <w:rStyle w:val="C25"/>
          <w:rtl w:val="0"/>
        </w:rPr>
      </w:pPr>
      <w:r>
        <w:rPr>
          <w:rStyle w:val="C25"/>
          <w:rtl w:val="0"/>
        </w:rPr>
        <w:t>Doba pro vykonání zkoušky</w:t>
      </w:r>
    </w:p>
    <w:p>
      <w:pPr>
        <w:keepNext w:val="0"/>
        <w:keepLines w:val="0"/>
        <w:framePr w:w="10766" w:h="1036"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6 až 8 hodin (hodinou se rozumí 60 minut), z toho doba trvání písemné části zkoušky jednoho uchazeče je 150 minut. Zkouška může být rozložena do více dnů.</w:t>
      </w:r>
    </w:p>
    <w:p>
      <w:pPr>
        <w:pStyle w:val="P21"/>
        <w:framePr w:w="7654" w:h="331" w:hRule="exact" w:wrap="none" w:vAnchor="page" w:hAnchor="margin" w:x="28" w:y="15940"/>
        <w:rPr>
          <w:rStyle w:val="C16"/>
          <w:rtl w:val="0"/>
        </w:rPr>
      </w:pPr>
      <w:r>
        <w:rPr>
          <w:rStyle w:val="C16"/>
          <w:rtl w:val="0"/>
        </w:rPr>
        <w:t>Lesní technik taxátor / technička taxátorka, 8.9.2026 1:54:13</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lesní a vodní hospodářství a životní prostředí,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Ústav pro hospodářskou úpravu lesů Brandýs nad Labem</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Hanušovická lesní, a. 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Hradecká lesní a dřevařská společnost, a. 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Lesy České republiky, s. p.</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Lesní technik taxátor / technička taxátorka, 8.9.2026 1:54:13</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48568858"/>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7FF5EC89"/>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13F7A566"/>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