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74CF2E" Type="http://schemas.openxmlformats.org/officeDocument/2006/relationships/officeDocument" Target="/word/document.xml" /><Relationship Id="coreR3774CF2E" Type="http://schemas.openxmlformats.org/package/2006/relationships/metadata/core-properties" Target="/docProps/core.xml" /><Relationship Id="customR3774CF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taxátor / technička taxátorka (kód: 41-066-M)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taxátor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taxátor / technička taxátorka, 28.9.2026 14:47:01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taxátor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taxátor / technička taxátorka, 28.9.2026 14:47:01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