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B10E86" Type="http://schemas.openxmlformats.org/officeDocument/2006/relationships/officeDocument" Target="/word/document.xml" /><Relationship Id="coreR43B10E86" Type="http://schemas.openxmlformats.org/package/2006/relationships/metadata/core-properties" Target="/docProps/core.xml" /><Relationship Id="customR43B10E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Dezinfektor ve službách (kód: 69-029-H)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Dezinfektor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etiketách dezinfekčních přípravků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Vymezení dezinfikovaného prostoru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 techniky a technologického postupu mechanické očisty prostorů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vhodného čisticího prostředku pro daný účel mechanického 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techniky a technologického postupu pro provedení dezinfekce v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vhodného dezinfekčního prostředku pro daný účel požadované dezinfekce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Dezinfekce otřením, ponořením, aplikací postřiku, aerosolu nebo pěny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Dezinfekce ploch podle sanitačních plánů a čištění dle postupů v systému kritických bodů HACCP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dezinfekce vodních zdrojů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dezinfekce v potravinářských provozech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dezinfekce ve zdravotnickém a nemocničním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dezinfekce v hospodářských objektech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různých druhů konvenčních aplikátorů dezinfekčních přípravků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Seřizování, ošetřování a údržba různých druhů aplikátorů dezinfekčních přípravků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 ve službách,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http://katalog.nsp.cz/karta_p.aspx?id_jp=101810&amp;kod_sm1=20).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B1) Pro celkový soubor otázek, z něhož se generují jednotlivé testy: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B2) Pro jednotlivé vygenerované testy: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B3) Pro úspěšné splnění požadavku testu: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z ústního ověřování zadává ústně zkoušející autorizovaná osoba s přihlédnutím k výsledku písemného testu.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 ve službách,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dezinfekce, dezinsekce, deratizace České republiky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Dezinfekce, dezinsekce, deratizace Servis,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Státní zdravotní ústav (SZÚ)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státní kontrolu veterinárních biopreparátů a léčiv (ÚSKVBL)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 ve službách,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