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B1AEED" Type="http://schemas.openxmlformats.org/officeDocument/2006/relationships/officeDocument" Target="/word/document.xml" /><Relationship Id="coreR27B1AEED" Type="http://schemas.openxmlformats.org/package/2006/relationships/metadata/core-properties" Target="/docProps/core.xml" /><Relationship Id="customR27B1AE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18.10.2026 16:33:36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18.10.2026 16:33:36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