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F35B97" Type="http://schemas.openxmlformats.org/officeDocument/2006/relationships/officeDocument" Target="/word/document.xml" /><Relationship Id="coreR44F35B97" Type="http://schemas.openxmlformats.org/package/2006/relationships/metadata/core-properties" Target="/docProps/core.xml" /><Relationship Id="customR44F35B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pracovněprávních vztahů (kód: 62-018-R)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pracovně právních vztahů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pracovněprávních vztahů, 28.9.2026 15:53:24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Memoro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Karla Černého 1459/1, 15600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pracovněprávních vztahů, 28.9.2026 15:53:24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