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CB37C0" Type="http://schemas.openxmlformats.org/officeDocument/2006/relationships/officeDocument" Target="/word/document.xml" /><Relationship Id="coreR6FCB37C0" Type="http://schemas.openxmlformats.org/package/2006/relationships/metadata/core-properties" Target="/docProps/core.xml" /><Relationship Id="customR6FCB37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30.9.2026 8:37:29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30.9.2026 8:37:29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