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3D16F8" Type="http://schemas.openxmlformats.org/officeDocument/2006/relationships/officeDocument" Target="/word/document.xml" /><Relationship Id="coreR453D16F8" Type="http://schemas.openxmlformats.org/package/2006/relationships/metadata/core-properties" Target="/docProps/core.xml" /><Relationship Id="customR453D16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lešenářské techniky, 20.10.2026 11:34:12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lešenářské techniky, 20.10.2026 11:34:12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