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BDE913" Type="http://schemas.openxmlformats.org/officeDocument/2006/relationships/officeDocument" Target="/word/document.xml" /><Relationship Id="coreR27BDE913" Type="http://schemas.openxmlformats.org/package/2006/relationships/metadata/core-properties" Target="/docProps/core.xml" /><Relationship Id="customR27BDE9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plechových (kód: 36-067-H)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plechových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pokrývačských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 střech a spotřeby materiálů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pracovního postupu montáže a oprav skládaných krytin plechových malo a velkoformátových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dostupnými prostředky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používání a údržba ručního a mechanizovaného nářadí a pracovních pomůcek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Manipulace s materiály, dopravování a ukládání materiálů na střechu, obsluhování dopravních prostředků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podkladu pod krytiny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střešního pláště šikmých střech z fólií a asfaltových pásů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Upravování rozměrů a tvarů krytin plechových ručním a mechanizovaným nářadím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Montáž a opravy malo a velkoformátových krytin plechových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krytin s vytřiďováním, prozatímní pokrývání střech taškami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Zhotovování tepelných izolací střešního pláště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30.9.2026 3:47:46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 musí uchazeč předložit: dokumenty potvrzující oprávnění k obsluze drobného el. nářadí, obsluze strojů, zdvihacích a dopravních zařízení, vazačský průkaz a doklad o všeobecném školení z BOZ při práci na střechách.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další doklady musí uchazeč předložit, aby zkouška proběhla v souladu s platnými právními předpisy.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buď na cvičné střeše nebo na reálné stavbě.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01 3420 Výkresy pozemních staveb – Kreslení výkresů stavební části,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•73 1901 Navrhování střech ‒ základní ustanovení,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730607 – skládané hydroizolační konstrukce,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•Nařízení vlády č. 362/2005 Sb. o bližších požadavcích na bezpečnost a ochranu zdraví při práci s nebezpečím pádu z výšky nebo do hloubky.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přihlédnout k pravidlům Cechu klempířů, pokrývačů a tesařů ČR.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30.9.2026 3:47:46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30.9.2026 3:47:46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F70666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