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78141" Type="http://schemas.openxmlformats.org/officeDocument/2006/relationships/officeDocument" Target="/word/document.xml" /><Relationship Id="coreR64B78141" Type="http://schemas.openxmlformats.org/package/2006/relationships/metadata/core-properties" Target="/docProps/core.xml" /><Relationship Id="customR64B781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vláknocementových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skládaných krytin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krytin vláknocementových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30.9.2026 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C454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