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2F1D0A" Type="http://schemas.openxmlformats.org/officeDocument/2006/relationships/officeDocument" Target="/word/document.xml" /><Relationship Id="coreRD2F1D0A" Type="http://schemas.openxmlformats.org/package/2006/relationships/metadata/core-properties" Target="/docProps/core.xml" /><Relationship Id="customRD2F1D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Tesař/tesařka pro zhotovování a montáž bednění, lešení a pomocných konstrukcí (kód: 36-074-H)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technické dokumentaci pro zhotovování, montáž, demontáž a údržbu bednění, lešení a pomocných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Návrh pracovních postupů pro zhotovování, montáž, demontáž a opravy konstrukcí bednění, lešení a pomocných konstrukcí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rozvrhování a orýsování dřevěných prvků tesařských konstrukcí bednění, lešení a pomocných konstrukcí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Zaměřování a kontrola stavu stavby před zhotovováním a montáží bednění, lešení a pomocných konstrukcí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Kontrolování parametrů tesařských konstrukcí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Posuzování kvality tesařských materiálů dostupnými prostředky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Výpočet spotřeby materiálů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Ruční opracování dřevěných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Zhotovování dřevěných prvků bednění, lešení a pomocných konstrukcí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Spojování tesařských konstrukcí tesařskými spoji, dřevěnými a kovovými spojovacími prostředky</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Zhotovování, montáž a demontáž tesařských bednění betonových a železobetonových konstrukcí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Zhotovování tesařských pomocných konstrukcí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Prokazování znalostí BOZ při práci ve výškách</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Doprava materiálu a uložení na místě zpracování</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2</w:t>
      </w:r>
    </w:p>
    <w:p>
      <w:pPr>
        <w:pStyle w:val="P7"/>
        <w:framePr w:w="8788" w:h="340" w:hRule="exact" w:wrap="none" w:vAnchor="page" w:hAnchor="margin" w:x="28" w:y="11951"/>
        <w:rPr>
          <w:rStyle w:val="C8"/>
          <w:rtl w:val="0"/>
        </w:rPr>
      </w:pPr>
      <w:r>
        <w:rPr>
          <w:rStyle w:val="C8"/>
          <w:rtl w:val="0"/>
        </w:rPr>
        <w:t>Platnost standardu</w:t>
      </w:r>
    </w:p>
    <w:p>
      <w:pPr>
        <w:pStyle w:val="P20"/>
        <w:framePr w:w="2928" w:h="248" w:hRule="exact" w:wrap="none" w:vAnchor="page" w:hAnchor="margin" w:x="28" w:y="122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11.7.2026 5:25:44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pozemních staveb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5207"/>
        <w:rPr>
          <w:rStyle w:val="C23"/>
          <w:rtl w:val="0"/>
        </w:rPr>
      </w:pPr>
      <w:r>
        <w:rPr>
          <w:rStyle w:val="C23"/>
          <w:rtl w:val="0"/>
        </w:rPr>
        <w:t>Je třeba splnit všechna kritéria s přihlédnutím k ČSN 01 3420, ČSN 01 3431 a ČSN 01 3487.</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bednění, lešení a pomocných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Rozlišit druhy technické dokumentace</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s ústním vysvětlením</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Používat technickou dokumentaci pro řešení zadaného úkolu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532"/>
        <w:rPr>
          <w:rStyle w:val="C23"/>
          <w:rtl w:val="0"/>
        </w:rPr>
      </w:pPr>
      <w:r>
        <w:rPr>
          <w:rStyle w:val="C23"/>
          <w:rtl w:val="0"/>
        </w:rPr>
        <w:t>Je třeba splnit obě kritéria.</w:t>
      </w:r>
    </w:p>
    <w:p>
      <w:pPr>
        <w:pStyle w:val="P23"/>
        <w:framePr w:w="10710" w:h="547" w:hRule="exact" w:wrap="none" w:vAnchor="page" w:hAnchor="margin" w:x="28" w:y="7967"/>
        <w:rPr>
          <w:rStyle w:val="C18"/>
          <w:rtl w:val="0"/>
        </w:rPr>
      </w:pPr>
      <w:r>
        <w:rPr>
          <w:rStyle w:val="C18"/>
          <w:rtl w:val="0"/>
        </w:rPr>
        <w:t>Návrh pracovních postupů pro zhotovování, montáž, demontáž a opravy konstrukcí bednění, lešení a pomocných konstrukcí</w:t>
      </w:r>
    </w:p>
    <w:p>
      <w:pPr>
        <w:pStyle w:val="P24"/>
        <w:framePr w:w="6713" w:h="376" w:hRule="exact" w:wrap="none" w:vAnchor="page" w:hAnchor="margin" w:x="45" w:y="8614"/>
        <w:rPr>
          <w:rStyle w:val="C3"/>
          <w:rtl w:val="0"/>
        </w:rPr>
      </w:pPr>
    </w:p>
    <w:p>
      <w:pPr>
        <w:pStyle w:val="P25"/>
        <w:framePr w:w="6661" w:h="249" w:hRule="exact" w:wrap="none" w:vAnchor="page" w:hAnchor="margin" w:x="71" w:y="8685"/>
        <w:rPr>
          <w:rStyle w:val="C19"/>
          <w:rtl w:val="0"/>
        </w:rPr>
      </w:pPr>
      <w:r>
        <w:rPr>
          <w:rStyle w:val="C19"/>
          <w:rtl w:val="0"/>
        </w:rPr>
        <w:t>Kritéria hodnocení</w:t>
      </w:r>
    </w:p>
    <w:p>
      <w:pPr>
        <w:pStyle w:val="P26"/>
        <w:framePr w:w="3918" w:h="376" w:hRule="exact" w:wrap="none" w:vAnchor="page" w:hAnchor="margin" w:x="6803" w:y="8614"/>
        <w:rPr>
          <w:rStyle w:val="C3"/>
          <w:rtl w:val="0"/>
        </w:rPr>
      </w:pPr>
    </w:p>
    <w:p>
      <w:pPr>
        <w:pStyle w:val="P27"/>
        <w:framePr w:w="3836" w:h="249" w:hRule="exact" w:wrap="none" w:vAnchor="page" w:hAnchor="margin" w:x="6859" w:y="8685"/>
        <w:rPr>
          <w:rStyle w:val="C20"/>
          <w:rtl w:val="0"/>
        </w:rPr>
      </w:pPr>
      <w:r>
        <w:rPr>
          <w:rStyle w:val="C20"/>
          <w:rtl w:val="0"/>
        </w:rPr>
        <w:t>Způsoby ověření</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a) Navrhnout pracovní postup pro zadaný úkol</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Praktické předvedení s ústním odůvodněním</w:t>
      </w:r>
    </w:p>
    <w:p>
      <w:pPr>
        <w:pStyle w:val="P16"/>
        <w:framePr w:w="6710" w:h="376" w:hRule="exact" w:wrap="none" w:vAnchor="page" w:hAnchor="margin" w:x="45" w:y="9597"/>
        <w:rPr>
          <w:rStyle w:val="C3"/>
          <w:rtl w:val="0"/>
        </w:rPr>
      </w:pPr>
    </w:p>
    <w:p>
      <w:pPr>
        <w:pStyle w:val="P17"/>
        <w:framePr w:w="6658" w:h="249" w:hRule="exact" w:wrap="none" w:vAnchor="page" w:hAnchor="margin" w:x="71" w:y="9653"/>
        <w:rPr>
          <w:rStyle w:val="C13"/>
          <w:rtl w:val="0"/>
        </w:rPr>
      </w:pPr>
      <w:r>
        <w:rPr>
          <w:rStyle w:val="C13"/>
          <w:rtl w:val="0"/>
        </w:rPr>
        <w:t>b) Vysvětlit pracovní postup</w:t>
      </w:r>
    </w:p>
    <w:p>
      <w:pPr>
        <w:pStyle w:val="P30"/>
        <w:framePr w:w="3921" w:h="376" w:hRule="exact" w:wrap="none" w:vAnchor="page" w:hAnchor="margin" w:x="6800" w:y="9597"/>
        <w:rPr>
          <w:rStyle w:val="C3"/>
          <w:rtl w:val="0"/>
        </w:rPr>
      </w:pPr>
    </w:p>
    <w:p>
      <w:pPr>
        <w:pStyle w:val="P31"/>
        <w:framePr w:w="3839" w:h="249" w:hRule="exact" w:wrap="none" w:vAnchor="page" w:hAnchor="margin" w:x="6856" w:y="9653"/>
        <w:rPr>
          <w:rStyle w:val="C22"/>
          <w:rtl w:val="0"/>
        </w:rPr>
      </w:pPr>
      <w:r>
        <w:rPr>
          <w:rStyle w:val="C22"/>
          <w:rtl w:val="0"/>
        </w:rPr>
        <w:t>Ústní nebo písemné ověření</w:t>
      </w:r>
    </w:p>
    <w:p>
      <w:pPr>
        <w:pStyle w:val="P32"/>
        <w:framePr w:w="10710" w:h="248" w:hRule="exact" w:wrap="none" w:vAnchor="page" w:hAnchor="margin" w:x="28" w:y="10087"/>
        <w:rPr>
          <w:rStyle w:val="C23"/>
          <w:rtl w:val="0"/>
        </w:rPr>
      </w:pPr>
      <w:r>
        <w:rPr>
          <w:rStyle w:val="C23"/>
          <w:rtl w:val="0"/>
        </w:rPr>
        <w:t>Je třeba splnit obě kritéria s přihlédnutím k ČSN 73 2810.</w:t>
      </w:r>
    </w:p>
    <w:p>
      <w:pPr>
        <w:pStyle w:val="P23"/>
        <w:framePr w:w="10710" w:h="547" w:hRule="exact" w:wrap="none" w:vAnchor="page" w:hAnchor="margin" w:x="28" w:y="10522"/>
        <w:rPr>
          <w:rStyle w:val="C18"/>
          <w:rtl w:val="0"/>
        </w:rPr>
      </w:pPr>
      <w:r>
        <w:rPr>
          <w:rStyle w:val="C18"/>
          <w:rtl w:val="0"/>
        </w:rPr>
        <w:t>Měření, rozvrhování a orýsování dřevěných prvků tesařských konstrukcí bednění, lešení a pomocných konstrukcí</w:t>
      </w:r>
    </w:p>
    <w:p>
      <w:pPr>
        <w:pStyle w:val="P24"/>
        <w:framePr w:w="6713" w:h="376" w:hRule="exact" w:wrap="none" w:vAnchor="page" w:hAnchor="margin" w:x="45" w:y="11169"/>
        <w:rPr>
          <w:rStyle w:val="C3"/>
          <w:rtl w:val="0"/>
        </w:rPr>
      </w:pPr>
    </w:p>
    <w:p>
      <w:pPr>
        <w:pStyle w:val="P25"/>
        <w:framePr w:w="6661" w:h="249" w:hRule="exact" w:wrap="none" w:vAnchor="page" w:hAnchor="margin" w:x="71" w:y="11240"/>
        <w:rPr>
          <w:rStyle w:val="C19"/>
          <w:rtl w:val="0"/>
        </w:rPr>
      </w:pPr>
      <w:r>
        <w:rPr>
          <w:rStyle w:val="C19"/>
          <w:rtl w:val="0"/>
        </w:rPr>
        <w:t>Kritéria hodnocení</w:t>
      </w:r>
    </w:p>
    <w:p>
      <w:pPr>
        <w:pStyle w:val="P26"/>
        <w:framePr w:w="3918" w:h="376" w:hRule="exact" w:wrap="none" w:vAnchor="page" w:hAnchor="margin" w:x="6803" w:y="11169"/>
        <w:rPr>
          <w:rStyle w:val="C3"/>
          <w:rtl w:val="0"/>
        </w:rPr>
      </w:pPr>
    </w:p>
    <w:p>
      <w:pPr>
        <w:pStyle w:val="P27"/>
        <w:framePr w:w="3836" w:h="249" w:hRule="exact" w:wrap="none" w:vAnchor="page" w:hAnchor="margin" w:x="6859" w:y="11240"/>
        <w:rPr>
          <w:rStyle w:val="C20"/>
          <w:rtl w:val="0"/>
        </w:rPr>
      </w:pPr>
      <w:r>
        <w:rPr>
          <w:rStyle w:val="C20"/>
          <w:rtl w:val="0"/>
        </w:rPr>
        <w:t>Způsoby ověření</w:t>
      </w:r>
    </w:p>
    <w:p>
      <w:pPr>
        <w:pStyle w:val="P12"/>
        <w:framePr w:w="6710" w:h="376" w:hRule="exact" w:wrap="none" w:vAnchor="page" w:hAnchor="margin" w:x="45" w:y="11545"/>
        <w:rPr>
          <w:rStyle w:val="C3"/>
          <w:rtl w:val="0"/>
        </w:rPr>
      </w:pPr>
    </w:p>
    <w:p>
      <w:pPr>
        <w:pStyle w:val="P13"/>
        <w:framePr w:w="6658" w:h="249" w:hRule="exact" w:wrap="none" w:vAnchor="page" w:hAnchor="margin" w:x="71" w:y="11601"/>
        <w:rPr>
          <w:rStyle w:val="C11"/>
          <w:rtl w:val="0"/>
        </w:rPr>
      </w:pPr>
      <w:r>
        <w:rPr>
          <w:rStyle w:val="C11"/>
          <w:rtl w:val="0"/>
        </w:rPr>
        <w:t>a) Číst výkresy tesařských konstrukcí (ČSN 01 3487, ČSN 01 3431)</w:t>
      </w:r>
    </w:p>
    <w:p>
      <w:pPr>
        <w:pStyle w:val="P28"/>
        <w:framePr w:w="3921" w:h="376" w:hRule="exact" w:wrap="none" w:vAnchor="page" w:hAnchor="margin" w:x="6800" w:y="11545"/>
        <w:rPr>
          <w:rStyle w:val="C3"/>
          <w:rtl w:val="0"/>
        </w:rPr>
      </w:pPr>
    </w:p>
    <w:p>
      <w:pPr>
        <w:pStyle w:val="P29"/>
        <w:framePr w:w="3839" w:h="249" w:hRule="exact" w:wrap="none" w:vAnchor="page" w:hAnchor="margin" w:x="6856" w:y="11601"/>
        <w:rPr>
          <w:rStyle w:val="C21"/>
          <w:rtl w:val="0"/>
        </w:rPr>
      </w:pPr>
      <w:r>
        <w:rPr>
          <w:rStyle w:val="C21"/>
          <w:rtl w:val="0"/>
        </w:rPr>
        <w:t>Praktické předvedení s ústním vysvětlením</w:t>
      </w:r>
    </w:p>
    <w:p>
      <w:pPr>
        <w:pStyle w:val="P16"/>
        <w:framePr w:w="6710" w:h="376" w:hRule="exact" w:wrap="none" w:vAnchor="page" w:hAnchor="margin" w:x="45" w:y="11921"/>
        <w:rPr>
          <w:rStyle w:val="C3"/>
          <w:rtl w:val="0"/>
        </w:rPr>
      </w:pPr>
    </w:p>
    <w:p>
      <w:pPr>
        <w:pStyle w:val="P17"/>
        <w:framePr w:w="6658" w:h="249" w:hRule="exact" w:wrap="none" w:vAnchor="page" w:hAnchor="margin" w:x="71" w:y="11977"/>
        <w:rPr>
          <w:rStyle w:val="C13"/>
          <w:rtl w:val="0"/>
        </w:rPr>
      </w:pPr>
      <w:r>
        <w:rPr>
          <w:rStyle w:val="C13"/>
          <w:rtl w:val="0"/>
        </w:rPr>
        <w:t>b) Zaměřit tesařskou nebo navazující stavební konstrukci</w:t>
      </w:r>
    </w:p>
    <w:p>
      <w:pPr>
        <w:pStyle w:val="P30"/>
        <w:framePr w:w="3921" w:h="376" w:hRule="exact" w:wrap="none" w:vAnchor="page" w:hAnchor="margin" w:x="6800" w:y="11921"/>
        <w:rPr>
          <w:rStyle w:val="C3"/>
          <w:rtl w:val="0"/>
        </w:rPr>
      </w:pPr>
    </w:p>
    <w:p>
      <w:pPr>
        <w:pStyle w:val="P31"/>
        <w:framePr w:w="3839" w:h="249" w:hRule="exact" w:wrap="none" w:vAnchor="page" w:hAnchor="margin" w:x="6856" w:y="11977"/>
        <w:rPr>
          <w:rStyle w:val="C22"/>
          <w:rtl w:val="0"/>
        </w:rPr>
      </w:pPr>
      <w:r>
        <w:rPr>
          <w:rStyle w:val="C22"/>
          <w:rtl w:val="0"/>
        </w:rPr>
        <w:t>Praktické předvedení s ústním vysvětlením</w:t>
      </w:r>
    </w:p>
    <w:p>
      <w:pPr>
        <w:pStyle w:val="P12"/>
        <w:framePr w:w="6710" w:h="376" w:hRule="exact" w:wrap="none" w:vAnchor="page" w:hAnchor="margin" w:x="45" w:y="12297"/>
        <w:rPr>
          <w:rStyle w:val="C3"/>
          <w:rtl w:val="0"/>
        </w:rPr>
      </w:pPr>
    </w:p>
    <w:p>
      <w:pPr>
        <w:pStyle w:val="P13"/>
        <w:framePr w:w="6658" w:h="249" w:hRule="exact" w:wrap="none" w:vAnchor="page" w:hAnchor="margin" w:x="71" w:y="12353"/>
        <w:rPr>
          <w:rStyle w:val="C11"/>
          <w:rtl w:val="0"/>
        </w:rPr>
      </w:pPr>
      <w:r>
        <w:rPr>
          <w:rStyle w:val="C11"/>
          <w:rtl w:val="0"/>
        </w:rPr>
        <w:t>c) Volit pracovní pomůcky a nářadí</w:t>
      </w:r>
    </w:p>
    <w:p>
      <w:pPr>
        <w:pStyle w:val="P28"/>
        <w:framePr w:w="3921" w:h="376" w:hRule="exact" w:wrap="none" w:vAnchor="page" w:hAnchor="margin" w:x="6800" w:y="12297"/>
        <w:rPr>
          <w:rStyle w:val="C3"/>
          <w:rtl w:val="0"/>
        </w:rPr>
      </w:pPr>
    </w:p>
    <w:p>
      <w:pPr>
        <w:pStyle w:val="P29"/>
        <w:framePr w:w="3839" w:h="249" w:hRule="exact" w:wrap="none" w:vAnchor="page" w:hAnchor="margin" w:x="6856" w:y="12353"/>
        <w:rPr>
          <w:rStyle w:val="C21"/>
          <w:rtl w:val="0"/>
        </w:rPr>
      </w:pPr>
      <w:r>
        <w:rPr>
          <w:rStyle w:val="C21"/>
          <w:rtl w:val="0"/>
        </w:rPr>
        <w:t>Praktické předvedení s ústním vysvětlením</w:t>
      </w:r>
    </w:p>
    <w:p>
      <w:pPr>
        <w:pStyle w:val="P16"/>
        <w:framePr w:w="6710" w:h="376" w:hRule="exact" w:wrap="none" w:vAnchor="page" w:hAnchor="margin" w:x="45" w:y="12674"/>
        <w:rPr>
          <w:rStyle w:val="C3"/>
          <w:rtl w:val="0"/>
        </w:rPr>
      </w:pPr>
    </w:p>
    <w:p>
      <w:pPr>
        <w:pStyle w:val="P17"/>
        <w:framePr w:w="6658" w:h="249" w:hRule="exact" w:wrap="none" w:vAnchor="page" w:hAnchor="margin" w:x="71" w:y="12730"/>
        <w:rPr>
          <w:rStyle w:val="C13"/>
          <w:rtl w:val="0"/>
        </w:rPr>
      </w:pPr>
      <w:r>
        <w:rPr>
          <w:rStyle w:val="C13"/>
          <w:rtl w:val="0"/>
        </w:rPr>
        <w:t>d) Rozvrhnout konstrukční prvky</w:t>
      </w:r>
    </w:p>
    <w:p>
      <w:pPr>
        <w:pStyle w:val="P30"/>
        <w:framePr w:w="3921" w:h="376" w:hRule="exact" w:wrap="none" w:vAnchor="page" w:hAnchor="margin" w:x="6800" w:y="12674"/>
        <w:rPr>
          <w:rStyle w:val="C3"/>
          <w:rtl w:val="0"/>
        </w:rPr>
      </w:pPr>
    </w:p>
    <w:p>
      <w:pPr>
        <w:pStyle w:val="P31"/>
        <w:framePr w:w="3839" w:h="249" w:hRule="exact" w:wrap="none" w:vAnchor="page" w:hAnchor="margin" w:x="6856" w:y="12730"/>
        <w:rPr>
          <w:rStyle w:val="C22"/>
          <w:rtl w:val="0"/>
        </w:rPr>
      </w:pPr>
      <w:r>
        <w:rPr>
          <w:rStyle w:val="C22"/>
          <w:rtl w:val="0"/>
        </w:rPr>
        <w:t>Praktické předvedení s ústním vysvětlením</w:t>
      </w:r>
    </w:p>
    <w:p>
      <w:pPr>
        <w:pStyle w:val="P12"/>
        <w:framePr w:w="6710" w:h="376" w:hRule="exact" w:wrap="none" w:vAnchor="page" w:hAnchor="margin" w:x="45" w:y="13050"/>
        <w:rPr>
          <w:rStyle w:val="C3"/>
          <w:rtl w:val="0"/>
        </w:rPr>
      </w:pPr>
    </w:p>
    <w:p>
      <w:pPr>
        <w:pStyle w:val="P13"/>
        <w:framePr w:w="6658" w:h="249" w:hRule="exact" w:wrap="none" w:vAnchor="page" w:hAnchor="margin" w:x="71" w:y="13106"/>
        <w:rPr>
          <w:rStyle w:val="C11"/>
          <w:rtl w:val="0"/>
        </w:rPr>
      </w:pPr>
      <w:r>
        <w:rPr>
          <w:rStyle w:val="C11"/>
          <w:rtl w:val="0"/>
        </w:rPr>
        <w:t>e) Měřit, rozvrhovat a orýsovat dřevěné prvky podle zadání</w:t>
      </w:r>
    </w:p>
    <w:p>
      <w:pPr>
        <w:pStyle w:val="P28"/>
        <w:framePr w:w="3921" w:h="376" w:hRule="exact" w:wrap="none" w:vAnchor="page" w:hAnchor="margin" w:x="6800" w:y="13050"/>
        <w:rPr>
          <w:rStyle w:val="C3"/>
          <w:rtl w:val="0"/>
        </w:rPr>
      </w:pPr>
    </w:p>
    <w:p>
      <w:pPr>
        <w:pStyle w:val="P29"/>
        <w:framePr w:w="3839" w:h="249" w:hRule="exact" w:wrap="none" w:vAnchor="page" w:hAnchor="margin" w:x="6856" w:y="13106"/>
        <w:rPr>
          <w:rStyle w:val="C21"/>
          <w:rtl w:val="0"/>
        </w:rPr>
      </w:pPr>
      <w:r>
        <w:rPr>
          <w:rStyle w:val="C21"/>
          <w:rtl w:val="0"/>
        </w:rPr>
        <w:t>Praktické předvedení s ústním vysvětlením</w:t>
      </w:r>
    </w:p>
    <w:p>
      <w:pPr>
        <w:pStyle w:val="P32"/>
        <w:framePr w:w="10710" w:h="248" w:hRule="exact" w:wrap="none" w:vAnchor="page" w:hAnchor="margin" w:x="28" w:y="13540"/>
        <w:rPr>
          <w:rStyle w:val="C23"/>
          <w:rtl w:val="0"/>
        </w:rPr>
      </w:pPr>
      <w:r>
        <w:rPr>
          <w:rStyle w:val="C23"/>
          <w:rtl w:val="0"/>
        </w:rPr>
        <w:t>Je třeba splnit všechna kritéria s přihlédnutím k ČSN 01 3487 a ČSN 01 3431.</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11.7.2026 5:25:44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Zaměřování a kontrola stavu stavby před zhotovováním a montáží bednění, lešení a pomocných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stavební výkresy (ČSN 01 3420)</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Číst prováděcí výkresy tesařských konstrukcí (ČSN 01 3487, ČSN 01 3431)</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s ústním vysvětlením</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Zaměřit skutečný stav stavby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s ústním vysvětlením</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Kontrolovat stav stavebních konstrukcí (částí stavby) navazujících na tesařské konstrukce včetně popisu kontrolovaných parametrů</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s ústním vysvětlením</w:t>
      </w:r>
    </w:p>
    <w:p>
      <w:pPr>
        <w:pStyle w:val="P32"/>
        <w:framePr w:w="10710" w:h="248" w:hRule="exact" w:wrap="none" w:vAnchor="page" w:hAnchor="margin" w:x="28" w:y="5257"/>
        <w:rPr>
          <w:rStyle w:val="C23"/>
          <w:rtl w:val="0"/>
        </w:rPr>
      </w:pPr>
      <w:r>
        <w:rPr>
          <w:rStyle w:val="C23"/>
          <w:rtl w:val="0"/>
        </w:rPr>
        <w:t>Je třeba splnit všechna kritéria s přihlédnutím k ČSN 01 3420, ČSN 01 3431 a ČSN 01 3487.</w:t>
      </w:r>
    </w:p>
    <w:p>
      <w:pPr>
        <w:pStyle w:val="P23"/>
        <w:framePr w:w="10710" w:h="340" w:hRule="exact" w:wrap="none" w:vAnchor="page" w:hAnchor="margin" w:x="28" w:y="5692"/>
        <w:rPr>
          <w:rStyle w:val="C18"/>
          <w:rtl w:val="0"/>
        </w:rPr>
      </w:pPr>
      <w:r>
        <w:rPr>
          <w:rStyle w:val="C18"/>
          <w:rtl w:val="0"/>
        </w:rPr>
        <w:t>Kontrolování parametrů tesařských konstrukcí</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Vyjmenovat parametry tesařských konstrukcí podle ČSN 73 3150</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 s ústním vysvětlením</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b) Číst výkresy tesařských konstrukcí (ČSN 01 3487, ČSN 01 3431)</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Praktické předvedení s ústním vysvětlením</w:t>
      </w:r>
    </w:p>
    <w:p>
      <w:pPr>
        <w:pStyle w:val="P12"/>
        <w:framePr w:w="6710" w:h="831" w:hRule="exact" w:wrap="none" w:vAnchor="page" w:hAnchor="margin" w:x="45" w:y="7260"/>
        <w:rPr>
          <w:rStyle w:val="C3"/>
          <w:rtl w:val="0"/>
        </w:rPr>
      </w:pPr>
    </w:p>
    <w:p>
      <w:pPr>
        <w:pStyle w:val="P13"/>
        <w:framePr w:w="6658" w:h="704" w:hRule="exact" w:wrap="none" w:vAnchor="page" w:hAnchor="margin" w:x="71" w:y="7316"/>
        <w:rPr>
          <w:rStyle w:val="C11"/>
          <w:rtl w:val="0"/>
        </w:rPr>
      </w:pPr>
      <w:r>
        <w:rPr>
          <w:rStyle w:val="C11"/>
          <w:rtl w:val="0"/>
        </w:rPr>
        <w:t>c) Uvést kontrolované parametry a povolené odchylky podle ČSN 73 3150 – ověření souladu provedených tesařských konstrukcí s projektovou dokumentací (zejména tvar a rozměry konstrukce, rozměry prvků)</w:t>
      </w:r>
    </w:p>
    <w:p>
      <w:pPr>
        <w:pStyle w:val="P28"/>
        <w:framePr w:w="3921" w:h="831" w:hRule="exact" w:wrap="none" w:vAnchor="page" w:hAnchor="margin" w:x="6800" w:y="7260"/>
        <w:rPr>
          <w:rStyle w:val="C3"/>
          <w:rtl w:val="0"/>
        </w:rPr>
      </w:pPr>
    </w:p>
    <w:p>
      <w:pPr>
        <w:pStyle w:val="P29"/>
        <w:framePr w:w="3839" w:h="704" w:hRule="exact" w:wrap="none" w:vAnchor="page" w:hAnchor="margin" w:x="6856" w:y="7316"/>
        <w:rPr>
          <w:rStyle w:val="C21"/>
          <w:rtl w:val="0"/>
        </w:rPr>
      </w:pPr>
      <w:r>
        <w:rPr>
          <w:rStyle w:val="C21"/>
          <w:rtl w:val="0"/>
        </w:rPr>
        <w:t>Písemné ověření</w:t>
      </w:r>
    </w:p>
    <w:p>
      <w:pPr>
        <w:pStyle w:val="P16"/>
        <w:framePr w:w="6710" w:h="376" w:hRule="exact" w:wrap="none" w:vAnchor="page" w:hAnchor="margin" w:x="45" w:y="8091"/>
        <w:rPr>
          <w:rStyle w:val="C3"/>
          <w:rtl w:val="0"/>
        </w:rPr>
      </w:pPr>
    </w:p>
    <w:p>
      <w:pPr>
        <w:pStyle w:val="P17"/>
        <w:framePr w:w="6658" w:h="249" w:hRule="exact" w:wrap="none" w:vAnchor="page" w:hAnchor="margin" w:x="71" w:y="8147"/>
        <w:rPr>
          <w:rStyle w:val="C13"/>
          <w:rtl w:val="0"/>
        </w:rPr>
      </w:pPr>
      <w:r>
        <w:rPr>
          <w:rStyle w:val="C13"/>
          <w:rtl w:val="0"/>
        </w:rPr>
        <w:t>d) Kontrolovat parametry tesařských konstrukcí podle dokumentace</w:t>
      </w:r>
    </w:p>
    <w:p>
      <w:pPr>
        <w:pStyle w:val="P30"/>
        <w:framePr w:w="3921" w:h="376" w:hRule="exact" w:wrap="none" w:vAnchor="page" w:hAnchor="margin" w:x="6800" w:y="8091"/>
        <w:rPr>
          <w:rStyle w:val="C3"/>
          <w:rtl w:val="0"/>
        </w:rPr>
      </w:pPr>
    </w:p>
    <w:p>
      <w:pPr>
        <w:pStyle w:val="P31"/>
        <w:framePr w:w="3839" w:h="249" w:hRule="exact" w:wrap="none" w:vAnchor="page" w:hAnchor="margin" w:x="6856" w:y="8147"/>
        <w:rPr>
          <w:rStyle w:val="C22"/>
          <w:rtl w:val="0"/>
        </w:rPr>
      </w:pPr>
      <w:r>
        <w:rPr>
          <w:rStyle w:val="C22"/>
          <w:rtl w:val="0"/>
        </w:rPr>
        <w:t>Praktické předvedení s ústním vysvětlením</w:t>
      </w:r>
    </w:p>
    <w:p>
      <w:pPr>
        <w:pStyle w:val="P32"/>
        <w:framePr w:w="10710" w:h="248" w:hRule="exact" w:wrap="none" w:vAnchor="page" w:hAnchor="margin" w:x="28" w:y="8581"/>
        <w:rPr>
          <w:rStyle w:val="C23"/>
          <w:rtl w:val="0"/>
        </w:rPr>
      </w:pPr>
      <w:r>
        <w:rPr>
          <w:rStyle w:val="C23"/>
          <w:rtl w:val="0"/>
        </w:rPr>
        <w:t>Je třeba splnit všechna kritéria s přihlédnutím k ČSN 01 3487, ČSN 01 3431 a ČSN 73 3150.</w:t>
      </w:r>
    </w:p>
    <w:p>
      <w:pPr>
        <w:pStyle w:val="P23"/>
        <w:framePr w:w="10710" w:h="340" w:hRule="exact" w:wrap="none" w:vAnchor="page" w:hAnchor="margin" w:x="28" w:y="9017"/>
        <w:rPr>
          <w:rStyle w:val="C18"/>
          <w:rtl w:val="0"/>
        </w:rPr>
      </w:pPr>
      <w:r>
        <w:rPr>
          <w:rStyle w:val="C18"/>
          <w:rtl w:val="0"/>
        </w:rPr>
        <w:t>Posuzování kvality tesařských materiálů dostupnými prostředky</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607" w:hRule="exact" w:wrap="none" w:vAnchor="page" w:hAnchor="margin" w:x="45" w:y="9832"/>
        <w:rPr>
          <w:rStyle w:val="C3"/>
          <w:rtl w:val="0"/>
        </w:rPr>
      </w:pPr>
    </w:p>
    <w:p>
      <w:pPr>
        <w:pStyle w:val="P13"/>
        <w:framePr w:w="6658" w:h="480" w:hRule="exact" w:wrap="none" w:vAnchor="page" w:hAnchor="margin" w:x="71" w:y="9888"/>
        <w:rPr>
          <w:rStyle w:val="C11"/>
          <w:rtl w:val="0"/>
        </w:rPr>
      </w:pPr>
      <w:r>
        <w:rPr>
          <w:rStyle w:val="C11"/>
          <w:rtl w:val="0"/>
        </w:rPr>
        <w:t>a) Uvést parametry jakosti řeziva podle ČSN EN 1310 – sukovitost, napadení dřevokaznými škůdci, trhliny, točivost</w:t>
      </w:r>
    </w:p>
    <w:p>
      <w:pPr>
        <w:pStyle w:val="P28"/>
        <w:framePr w:w="3921" w:h="607" w:hRule="exact" w:wrap="none" w:vAnchor="page" w:hAnchor="margin" w:x="6800" w:y="9832"/>
        <w:rPr>
          <w:rStyle w:val="C3"/>
          <w:rtl w:val="0"/>
        </w:rPr>
      </w:pPr>
    </w:p>
    <w:p>
      <w:pPr>
        <w:pStyle w:val="P29"/>
        <w:framePr w:w="3839" w:h="480" w:hRule="exact" w:wrap="none" w:vAnchor="page" w:hAnchor="margin" w:x="6856" w:y="9888"/>
        <w:rPr>
          <w:rStyle w:val="C21"/>
          <w:rtl w:val="0"/>
        </w:rPr>
      </w:pPr>
      <w:r>
        <w:rPr>
          <w:rStyle w:val="C21"/>
          <w:rtl w:val="0"/>
        </w:rPr>
        <w:t>Písemné ověření</w:t>
      </w:r>
    </w:p>
    <w:p>
      <w:pPr>
        <w:pStyle w:val="P16"/>
        <w:framePr w:w="6710" w:h="831" w:hRule="exact" w:wrap="none" w:vAnchor="page" w:hAnchor="margin" w:x="45" w:y="10439"/>
        <w:rPr>
          <w:rStyle w:val="C3"/>
          <w:rtl w:val="0"/>
        </w:rPr>
      </w:pPr>
    </w:p>
    <w:p>
      <w:pPr>
        <w:pStyle w:val="P17"/>
        <w:framePr w:w="6658" w:h="704" w:hRule="exact" w:wrap="none" w:vAnchor="page" w:hAnchor="margin" w:x="71" w:y="10495"/>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0439"/>
        <w:rPr>
          <w:rStyle w:val="C3"/>
          <w:rtl w:val="0"/>
        </w:rPr>
      </w:pPr>
    </w:p>
    <w:p>
      <w:pPr>
        <w:pStyle w:val="P31"/>
        <w:framePr w:w="3839" w:h="704" w:hRule="exact" w:wrap="none" w:vAnchor="page" w:hAnchor="margin" w:x="6856" w:y="10495"/>
        <w:rPr>
          <w:rStyle w:val="C22"/>
          <w:rtl w:val="0"/>
        </w:rPr>
      </w:pPr>
      <w:r>
        <w:rPr>
          <w:rStyle w:val="C22"/>
          <w:rtl w:val="0"/>
        </w:rPr>
        <w:t>Praktické předvedení s ústním vysvětlením</w:t>
      </w:r>
    </w:p>
    <w:p>
      <w:pPr>
        <w:pStyle w:val="P32"/>
        <w:framePr w:w="10710" w:h="248" w:hRule="exact" w:wrap="none" w:vAnchor="page" w:hAnchor="margin" w:x="28" w:y="11383"/>
        <w:rPr>
          <w:rStyle w:val="C23"/>
          <w:rtl w:val="0"/>
        </w:rPr>
      </w:pPr>
      <w:r>
        <w:rPr>
          <w:rStyle w:val="C23"/>
          <w:rtl w:val="0"/>
        </w:rPr>
        <w:t>Je třeba splnit obě kritéria s přihlédnutím k ČSN EN 1310.</w:t>
      </w:r>
    </w:p>
    <w:p>
      <w:pPr>
        <w:pStyle w:val="P23"/>
        <w:framePr w:w="10710" w:h="340" w:hRule="exact" w:wrap="none" w:vAnchor="page" w:hAnchor="margin" w:x="28" w:y="11819"/>
        <w:rPr>
          <w:rStyle w:val="C18"/>
          <w:rtl w:val="0"/>
        </w:rPr>
      </w:pPr>
      <w:r>
        <w:rPr>
          <w:rStyle w:val="C18"/>
          <w:rtl w:val="0"/>
        </w:rPr>
        <w:t>Výpočet spotřeby materiálů</w:t>
      </w:r>
    </w:p>
    <w:p>
      <w:pPr>
        <w:pStyle w:val="P24"/>
        <w:framePr w:w="6713" w:h="376" w:hRule="exact" w:wrap="none" w:vAnchor="page" w:hAnchor="margin" w:x="45" w:y="12258"/>
        <w:rPr>
          <w:rStyle w:val="C3"/>
          <w:rtl w:val="0"/>
        </w:rPr>
      </w:pPr>
    </w:p>
    <w:p>
      <w:pPr>
        <w:pStyle w:val="P25"/>
        <w:framePr w:w="6661" w:h="249" w:hRule="exact" w:wrap="none" w:vAnchor="page" w:hAnchor="margin" w:x="71" w:y="12329"/>
        <w:rPr>
          <w:rStyle w:val="C19"/>
          <w:rtl w:val="0"/>
        </w:rPr>
      </w:pPr>
      <w:r>
        <w:rPr>
          <w:rStyle w:val="C19"/>
          <w:rtl w:val="0"/>
        </w:rPr>
        <w:t>Kritéria hodnocení</w:t>
      </w:r>
    </w:p>
    <w:p>
      <w:pPr>
        <w:pStyle w:val="P26"/>
        <w:framePr w:w="3918" w:h="376" w:hRule="exact" w:wrap="none" w:vAnchor="page" w:hAnchor="margin" w:x="6803" w:y="12258"/>
        <w:rPr>
          <w:rStyle w:val="C3"/>
          <w:rtl w:val="0"/>
        </w:rPr>
      </w:pPr>
    </w:p>
    <w:p>
      <w:pPr>
        <w:pStyle w:val="P27"/>
        <w:framePr w:w="3836" w:h="249" w:hRule="exact" w:wrap="none" w:vAnchor="page" w:hAnchor="margin" w:x="6859" w:y="12329"/>
        <w:rPr>
          <w:rStyle w:val="C20"/>
          <w:rtl w:val="0"/>
        </w:rPr>
      </w:pPr>
      <w:r>
        <w:rPr>
          <w:rStyle w:val="C20"/>
          <w:rtl w:val="0"/>
        </w:rPr>
        <w:t>Způsoby ověření</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a) Vysvětlit zásady měření a výpočtu spotřeby dřevěných materiálů</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Ústní ověření</w:t>
      </w:r>
    </w:p>
    <w:p>
      <w:pPr>
        <w:pStyle w:val="P16"/>
        <w:framePr w:w="6710" w:h="376" w:hRule="exact" w:wrap="none" w:vAnchor="page" w:hAnchor="margin" w:x="45" w:y="13011"/>
        <w:rPr>
          <w:rStyle w:val="C3"/>
          <w:rtl w:val="0"/>
        </w:rPr>
      </w:pPr>
    </w:p>
    <w:p>
      <w:pPr>
        <w:pStyle w:val="P17"/>
        <w:framePr w:w="6658" w:h="249" w:hRule="exact" w:wrap="none" w:vAnchor="page" w:hAnchor="margin" w:x="71" w:y="13067"/>
        <w:rPr>
          <w:rStyle w:val="C13"/>
          <w:rtl w:val="0"/>
        </w:rPr>
      </w:pPr>
      <w:r>
        <w:rPr>
          <w:rStyle w:val="C13"/>
          <w:rtl w:val="0"/>
        </w:rPr>
        <w:t>b) Vysvětlit zásady výpočtu spotřeby spojovacích materiálů</w:t>
      </w:r>
    </w:p>
    <w:p>
      <w:pPr>
        <w:pStyle w:val="P30"/>
        <w:framePr w:w="3921" w:h="376" w:hRule="exact" w:wrap="none" w:vAnchor="page" w:hAnchor="margin" w:x="6800" w:y="13011"/>
        <w:rPr>
          <w:rStyle w:val="C3"/>
          <w:rtl w:val="0"/>
        </w:rPr>
      </w:pPr>
    </w:p>
    <w:p>
      <w:pPr>
        <w:pStyle w:val="P31"/>
        <w:framePr w:w="3839" w:h="249" w:hRule="exact" w:wrap="none" w:vAnchor="page" w:hAnchor="margin" w:x="6856" w:y="13067"/>
        <w:rPr>
          <w:rStyle w:val="C22"/>
          <w:rtl w:val="0"/>
        </w:rPr>
      </w:pPr>
      <w:r>
        <w:rPr>
          <w:rStyle w:val="C22"/>
          <w:rtl w:val="0"/>
        </w:rPr>
        <w:t>Ústní ověření</w:t>
      </w:r>
    </w:p>
    <w:p>
      <w:pPr>
        <w:pStyle w:val="P12"/>
        <w:framePr w:w="6710" w:h="376" w:hRule="exact" w:wrap="none" w:vAnchor="page" w:hAnchor="margin" w:x="45" w:y="13387"/>
        <w:rPr>
          <w:rStyle w:val="C3"/>
          <w:rtl w:val="0"/>
        </w:rPr>
      </w:pPr>
    </w:p>
    <w:p>
      <w:pPr>
        <w:pStyle w:val="P13"/>
        <w:framePr w:w="6658" w:h="249" w:hRule="exact" w:wrap="none" w:vAnchor="page" w:hAnchor="margin" w:x="71" w:y="13443"/>
        <w:rPr>
          <w:rStyle w:val="C11"/>
          <w:rtl w:val="0"/>
        </w:rPr>
      </w:pPr>
      <w:r>
        <w:rPr>
          <w:rStyle w:val="C11"/>
          <w:rtl w:val="0"/>
        </w:rPr>
        <w:t>c) Vypočítat spotřebu materiálů na konstrukci podle dokumentace</w:t>
      </w:r>
    </w:p>
    <w:p>
      <w:pPr>
        <w:pStyle w:val="P28"/>
        <w:framePr w:w="3921" w:h="376" w:hRule="exact" w:wrap="none" w:vAnchor="page" w:hAnchor="margin" w:x="6800" w:y="13387"/>
        <w:rPr>
          <w:rStyle w:val="C3"/>
          <w:rtl w:val="0"/>
        </w:rPr>
      </w:pPr>
    </w:p>
    <w:p>
      <w:pPr>
        <w:pStyle w:val="P29"/>
        <w:framePr w:w="3839" w:h="249" w:hRule="exact" w:wrap="none" w:vAnchor="page" w:hAnchor="margin" w:x="6856" w:y="13443"/>
        <w:rPr>
          <w:rStyle w:val="C21"/>
          <w:rtl w:val="0"/>
        </w:rPr>
      </w:pPr>
      <w:r>
        <w:rPr>
          <w:rStyle w:val="C21"/>
          <w:rtl w:val="0"/>
        </w:rPr>
        <w:t>Praktické předvedení s výpočtem</w:t>
      </w:r>
    </w:p>
    <w:p>
      <w:pPr>
        <w:pStyle w:val="P32"/>
        <w:framePr w:w="10710" w:h="248" w:hRule="exact" w:wrap="none" w:vAnchor="page" w:hAnchor="margin" w:x="28" w:y="13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11.7.2026 5:25:44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podle zadání včetně nástrojů, nářadí a ručního mechanizovaného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podle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konstrukci podle dokumentace</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w:t>
      </w:r>
    </w:p>
    <w:p>
      <w:pPr>
        <w:pStyle w:val="P32"/>
        <w:framePr w:w="10710" w:h="248" w:hRule="exact" w:wrap="none" w:vAnchor="page" w:hAnchor="margin" w:x="28" w:y="6172"/>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6607"/>
        <w:rPr>
          <w:rStyle w:val="C18"/>
          <w:rtl w:val="0"/>
        </w:rPr>
      </w:pPr>
      <w:r>
        <w:rPr>
          <w:rStyle w:val="C18"/>
          <w:rtl w:val="0"/>
        </w:rPr>
        <w:t>Zhotovování dřevěných prvků bednění, lešení a pomocných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 bednění, lešení a pomocné konstrukce</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ústním vysvětlením</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Zhotovit prvek tesařské konstrukce podle zadání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Praktické předvedení s ústním vysvětlením</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Kontrolovat provedenou konstrukci podle dokumentace</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Praktické předvedení s ústním vysvětlením</w:t>
      </w:r>
    </w:p>
    <w:p>
      <w:pPr>
        <w:pStyle w:val="P16"/>
        <w:framePr w:w="6710" w:h="376" w:hRule="exact" w:wrap="none" w:vAnchor="page" w:hAnchor="margin" w:x="45" w:y="8551"/>
        <w:rPr>
          <w:rStyle w:val="C3"/>
          <w:rtl w:val="0"/>
        </w:rPr>
      </w:pPr>
    </w:p>
    <w:p>
      <w:pPr>
        <w:pStyle w:val="P17"/>
        <w:framePr w:w="6658" w:h="249" w:hRule="exact" w:wrap="none" w:vAnchor="page" w:hAnchor="margin" w:x="71" w:y="8607"/>
        <w:rPr>
          <w:rStyle w:val="C13"/>
          <w:rtl w:val="0"/>
        </w:rPr>
      </w:pPr>
      <w:r>
        <w:rPr>
          <w:rStyle w:val="C13"/>
          <w:rtl w:val="0"/>
        </w:rPr>
        <w:t>d) Dodržovat předpisy BOZP, používat osobní ochranné pracovní prostředky</w:t>
      </w:r>
    </w:p>
    <w:p>
      <w:pPr>
        <w:pStyle w:val="P30"/>
        <w:framePr w:w="3921" w:h="376" w:hRule="exact" w:wrap="none" w:vAnchor="page" w:hAnchor="margin" w:x="6800" w:y="8551"/>
        <w:rPr>
          <w:rStyle w:val="C3"/>
          <w:rtl w:val="0"/>
        </w:rPr>
      </w:pPr>
    </w:p>
    <w:p>
      <w:pPr>
        <w:pStyle w:val="P31"/>
        <w:framePr w:w="3839" w:h="249" w:hRule="exact" w:wrap="none" w:vAnchor="page" w:hAnchor="margin" w:x="6856" w:y="8607"/>
        <w:rPr>
          <w:rStyle w:val="C22"/>
          <w:rtl w:val="0"/>
        </w:rPr>
      </w:pPr>
      <w:r>
        <w:rPr>
          <w:rStyle w:val="C22"/>
          <w:rtl w:val="0"/>
        </w:rPr>
        <w:t>Praktické předvedení s ústním vysvětlením</w:t>
      </w:r>
    </w:p>
    <w:p>
      <w:pPr>
        <w:pStyle w:val="P32"/>
        <w:framePr w:w="10710" w:h="478" w:hRule="exact" w:wrap="none" w:vAnchor="page" w:hAnchor="margin" w:x="28" w:y="9041"/>
        <w:rPr>
          <w:rStyle w:val="C23"/>
          <w:rtl w:val="0"/>
        </w:rPr>
      </w:pPr>
      <w:r>
        <w:rPr>
          <w:rStyle w:val="C23"/>
          <w:rtl w:val="0"/>
        </w:rPr>
        <w:t>Je třeba splnit všechna kritéria s přihlédnutím k ČSN 01 3487, ČSN 01 3431, ČSN 73 2810, ČSN 73 3150, EN 336 a ČSN EN 912.</w:t>
      </w:r>
    </w:p>
    <w:p>
      <w:pPr>
        <w:pStyle w:val="P23"/>
        <w:framePr w:w="10710" w:h="340" w:hRule="exact" w:wrap="none" w:vAnchor="page" w:hAnchor="margin" w:x="28" w:y="9707"/>
        <w:rPr>
          <w:rStyle w:val="C18"/>
          <w:rtl w:val="0"/>
        </w:rPr>
      </w:pPr>
      <w:r>
        <w:rPr>
          <w:rStyle w:val="C18"/>
          <w:rtl w:val="0"/>
        </w:rPr>
        <w:t>Spojování tesařských konstrukcí tesařskými spoji, dřevěnými a kovovými spojovacími prostředky</w:t>
      </w:r>
    </w:p>
    <w:p>
      <w:pPr>
        <w:pStyle w:val="P24"/>
        <w:framePr w:w="6713" w:h="376" w:hRule="exact" w:wrap="none" w:vAnchor="page" w:hAnchor="margin" w:x="45" w:y="10147"/>
        <w:rPr>
          <w:rStyle w:val="C3"/>
          <w:rtl w:val="0"/>
        </w:rPr>
      </w:pPr>
    </w:p>
    <w:p>
      <w:pPr>
        <w:pStyle w:val="P25"/>
        <w:framePr w:w="6661" w:h="249" w:hRule="exact" w:wrap="none" w:vAnchor="page" w:hAnchor="margin" w:x="71" w:y="10218"/>
        <w:rPr>
          <w:rStyle w:val="C19"/>
          <w:rtl w:val="0"/>
        </w:rPr>
      </w:pPr>
      <w:r>
        <w:rPr>
          <w:rStyle w:val="C19"/>
          <w:rtl w:val="0"/>
        </w:rPr>
        <w:t>Kritéria hodnocení</w:t>
      </w:r>
    </w:p>
    <w:p>
      <w:pPr>
        <w:pStyle w:val="P26"/>
        <w:framePr w:w="3918" w:h="376" w:hRule="exact" w:wrap="none" w:vAnchor="page" w:hAnchor="margin" w:x="6803" w:y="10147"/>
        <w:rPr>
          <w:rStyle w:val="C3"/>
          <w:rtl w:val="0"/>
        </w:rPr>
      </w:pPr>
    </w:p>
    <w:p>
      <w:pPr>
        <w:pStyle w:val="P27"/>
        <w:framePr w:w="3836" w:h="249" w:hRule="exact" w:wrap="none" w:vAnchor="page" w:hAnchor="margin" w:x="6859" w:y="10218"/>
        <w:rPr>
          <w:rStyle w:val="C20"/>
          <w:rtl w:val="0"/>
        </w:rPr>
      </w:pPr>
      <w:r>
        <w:rPr>
          <w:rStyle w:val="C20"/>
          <w:rtl w:val="0"/>
        </w:rPr>
        <w:t>Způsoby ověření</w:t>
      </w:r>
    </w:p>
    <w:p>
      <w:pPr>
        <w:pStyle w:val="P12"/>
        <w:framePr w:w="6710" w:h="376" w:hRule="exact" w:wrap="none" w:vAnchor="page" w:hAnchor="margin" w:x="45" w:y="10523"/>
        <w:rPr>
          <w:rStyle w:val="C3"/>
          <w:rtl w:val="0"/>
        </w:rPr>
      </w:pPr>
    </w:p>
    <w:p>
      <w:pPr>
        <w:pStyle w:val="P13"/>
        <w:framePr w:w="6658" w:h="249" w:hRule="exact" w:wrap="none" w:vAnchor="page" w:hAnchor="margin" w:x="71" w:y="10579"/>
        <w:rPr>
          <w:rStyle w:val="C11"/>
          <w:rtl w:val="0"/>
        </w:rPr>
      </w:pPr>
      <w:r>
        <w:rPr>
          <w:rStyle w:val="C11"/>
          <w:rtl w:val="0"/>
        </w:rPr>
        <w:t>a) Číst výkresy tesařských konstrukcí (ČSN 01 3487, ČSN 01 3431)</w:t>
      </w:r>
    </w:p>
    <w:p>
      <w:pPr>
        <w:pStyle w:val="P28"/>
        <w:framePr w:w="3921" w:h="376" w:hRule="exact" w:wrap="none" w:vAnchor="page" w:hAnchor="margin" w:x="6800" w:y="10523"/>
        <w:rPr>
          <w:rStyle w:val="C3"/>
          <w:rtl w:val="0"/>
        </w:rPr>
      </w:pPr>
    </w:p>
    <w:p>
      <w:pPr>
        <w:pStyle w:val="P29"/>
        <w:framePr w:w="3839" w:h="249" w:hRule="exact" w:wrap="none" w:vAnchor="page" w:hAnchor="margin" w:x="6856" w:y="10579"/>
        <w:rPr>
          <w:rStyle w:val="C21"/>
          <w:rtl w:val="0"/>
        </w:rPr>
      </w:pPr>
      <w:r>
        <w:rPr>
          <w:rStyle w:val="C21"/>
          <w:rtl w:val="0"/>
        </w:rPr>
        <w:t>Praktické předvedení s ústním vysvětlením</w:t>
      </w:r>
    </w:p>
    <w:p>
      <w:pPr>
        <w:pStyle w:val="P16"/>
        <w:framePr w:w="6710" w:h="376" w:hRule="exact" w:wrap="none" w:vAnchor="page" w:hAnchor="margin" w:x="45" w:y="10899"/>
        <w:rPr>
          <w:rStyle w:val="C3"/>
          <w:rtl w:val="0"/>
        </w:rPr>
      </w:pPr>
    </w:p>
    <w:p>
      <w:pPr>
        <w:pStyle w:val="P17"/>
        <w:framePr w:w="6658" w:h="249" w:hRule="exact" w:wrap="none" w:vAnchor="page" w:hAnchor="margin" w:x="71" w:y="10955"/>
        <w:rPr>
          <w:rStyle w:val="C13"/>
          <w:rtl w:val="0"/>
        </w:rPr>
      </w:pPr>
      <w:r>
        <w:rPr>
          <w:rStyle w:val="C13"/>
          <w:rtl w:val="0"/>
        </w:rPr>
        <w:t>b) Nakreslit a popsat základní druhy tesařských spojů, vysvětlit jejich použití</w:t>
      </w:r>
    </w:p>
    <w:p>
      <w:pPr>
        <w:pStyle w:val="P30"/>
        <w:framePr w:w="3921" w:h="376" w:hRule="exact" w:wrap="none" w:vAnchor="page" w:hAnchor="margin" w:x="6800" w:y="10899"/>
        <w:rPr>
          <w:rStyle w:val="C3"/>
          <w:rtl w:val="0"/>
        </w:rPr>
      </w:pPr>
    </w:p>
    <w:p>
      <w:pPr>
        <w:pStyle w:val="P31"/>
        <w:framePr w:w="3839" w:h="249" w:hRule="exact" w:wrap="none" w:vAnchor="page" w:hAnchor="margin" w:x="6856" w:y="10955"/>
        <w:rPr>
          <w:rStyle w:val="C22"/>
          <w:rtl w:val="0"/>
        </w:rPr>
      </w:pPr>
      <w:r>
        <w:rPr>
          <w:rStyle w:val="C22"/>
          <w:rtl w:val="0"/>
        </w:rPr>
        <w:t>Praktické předvedení s ústním vysvětlením</w:t>
      </w:r>
    </w:p>
    <w:p>
      <w:pPr>
        <w:pStyle w:val="P12"/>
        <w:framePr w:w="6710" w:h="376" w:hRule="exact" w:wrap="none" w:vAnchor="page" w:hAnchor="margin" w:x="45" w:y="11275"/>
        <w:rPr>
          <w:rStyle w:val="C3"/>
          <w:rtl w:val="0"/>
        </w:rPr>
      </w:pPr>
    </w:p>
    <w:p>
      <w:pPr>
        <w:pStyle w:val="P13"/>
        <w:framePr w:w="6658" w:h="249" w:hRule="exact" w:wrap="none" w:vAnchor="page" w:hAnchor="margin" w:x="71" w:y="11331"/>
        <w:rPr>
          <w:rStyle w:val="C11"/>
          <w:rtl w:val="0"/>
        </w:rPr>
      </w:pPr>
      <w:r>
        <w:rPr>
          <w:rStyle w:val="C11"/>
          <w:rtl w:val="0"/>
        </w:rPr>
        <w:t>c) Popsat dřevěné a kovové spojovací prostředky, vysvětlit jejich použití</w:t>
      </w:r>
    </w:p>
    <w:p>
      <w:pPr>
        <w:pStyle w:val="P28"/>
        <w:framePr w:w="3921" w:h="376" w:hRule="exact" w:wrap="none" w:vAnchor="page" w:hAnchor="margin" w:x="6800" w:y="11275"/>
        <w:rPr>
          <w:rStyle w:val="C3"/>
          <w:rtl w:val="0"/>
        </w:rPr>
      </w:pPr>
    </w:p>
    <w:p>
      <w:pPr>
        <w:pStyle w:val="P29"/>
        <w:framePr w:w="3839" w:h="249" w:hRule="exact" w:wrap="none" w:vAnchor="page" w:hAnchor="margin" w:x="6856" w:y="11331"/>
        <w:rPr>
          <w:rStyle w:val="C21"/>
          <w:rtl w:val="0"/>
        </w:rPr>
      </w:pPr>
      <w:r>
        <w:rPr>
          <w:rStyle w:val="C21"/>
          <w:rtl w:val="0"/>
        </w:rPr>
        <w:t>Praktické předvedení s ústním vysvětlením</w:t>
      </w:r>
    </w:p>
    <w:p>
      <w:pPr>
        <w:pStyle w:val="P16"/>
        <w:framePr w:w="6710" w:h="376" w:hRule="exact" w:wrap="none" w:vAnchor="page" w:hAnchor="margin" w:x="45" w:y="11652"/>
        <w:rPr>
          <w:rStyle w:val="C3"/>
          <w:rtl w:val="0"/>
        </w:rPr>
      </w:pPr>
    </w:p>
    <w:p>
      <w:pPr>
        <w:pStyle w:val="P17"/>
        <w:framePr w:w="6658" w:h="249" w:hRule="exact" w:wrap="none" w:vAnchor="page" w:hAnchor="margin" w:x="71" w:y="11708"/>
        <w:rPr>
          <w:rStyle w:val="C13"/>
          <w:rtl w:val="0"/>
        </w:rPr>
      </w:pPr>
      <w:r>
        <w:rPr>
          <w:rStyle w:val="C13"/>
          <w:rtl w:val="0"/>
        </w:rPr>
        <w:t>d) Zhotovit tesařský spoj podle zadání</w:t>
      </w:r>
    </w:p>
    <w:p>
      <w:pPr>
        <w:pStyle w:val="P30"/>
        <w:framePr w:w="3921" w:h="376" w:hRule="exact" w:wrap="none" w:vAnchor="page" w:hAnchor="margin" w:x="6800" w:y="11652"/>
        <w:rPr>
          <w:rStyle w:val="C3"/>
          <w:rtl w:val="0"/>
        </w:rPr>
      </w:pPr>
    </w:p>
    <w:p>
      <w:pPr>
        <w:pStyle w:val="P31"/>
        <w:framePr w:w="3839" w:h="249" w:hRule="exact" w:wrap="none" w:vAnchor="page" w:hAnchor="margin" w:x="6856" w:y="11708"/>
        <w:rPr>
          <w:rStyle w:val="C22"/>
          <w:rtl w:val="0"/>
        </w:rPr>
      </w:pPr>
      <w:r>
        <w:rPr>
          <w:rStyle w:val="C22"/>
          <w:rtl w:val="0"/>
        </w:rPr>
        <w:t>Praktické předvedení s ústním vysvětlením</w:t>
      </w:r>
    </w:p>
    <w:p>
      <w:pPr>
        <w:pStyle w:val="P12"/>
        <w:framePr w:w="6710" w:h="376" w:hRule="exact" w:wrap="none" w:vAnchor="page" w:hAnchor="margin" w:x="45" w:y="12028"/>
        <w:rPr>
          <w:rStyle w:val="C3"/>
          <w:rtl w:val="0"/>
        </w:rPr>
      </w:pPr>
    </w:p>
    <w:p>
      <w:pPr>
        <w:pStyle w:val="P13"/>
        <w:framePr w:w="6658" w:h="249" w:hRule="exact" w:wrap="none" w:vAnchor="page" w:hAnchor="margin" w:x="71" w:y="12084"/>
        <w:rPr>
          <w:rStyle w:val="C11"/>
          <w:rtl w:val="0"/>
        </w:rPr>
      </w:pPr>
      <w:r>
        <w:rPr>
          <w:rStyle w:val="C11"/>
          <w:rtl w:val="0"/>
        </w:rPr>
        <w:t>e) Zhotovit spoj spojovacími prostředky podle zadání</w:t>
      </w:r>
    </w:p>
    <w:p>
      <w:pPr>
        <w:pStyle w:val="P28"/>
        <w:framePr w:w="3921" w:h="376" w:hRule="exact" w:wrap="none" w:vAnchor="page" w:hAnchor="margin" w:x="6800" w:y="12028"/>
        <w:rPr>
          <w:rStyle w:val="C3"/>
          <w:rtl w:val="0"/>
        </w:rPr>
      </w:pPr>
    </w:p>
    <w:p>
      <w:pPr>
        <w:pStyle w:val="P29"/>
        <w:framePr w:w="3839" w:h="249" w:hRule="exact" w:wrap="none" w:vAnchor="page" w:hAnchor="margin" w:x="6856" w:y="12084"/>
        <w:rPr>
          <w:rStyle w:val="C21"/>
          <w:rtl w:val="0"/>
        </w:rPr>
      </w:pPr>
      <w:r>
        <w:rPr>
          <w:rStyle w:val="C21"/>
          <w:rtl w:val="0"/>
        </w:rPr>
        <w:t>Praktické předvedení s ústním vysvětlením</w:t>
      </w:r>
    </w:p>
    <w:p>
      <w:pPr>
        <w:pStyle w:val="P16"/>
        <w:framePr w:w="6710" w:h="376" w:hRule="exact" w:wrap="none" w:vAnchor="page" w:hAnchor="margin" w:x="45" w:y="12404"/>
        <w:rPr>
          <w:rStyle w:val="C3"/>
          <w:rtl w:val="0"/>
        </w:rPr>
      </w:pPr>
    </w:p>
    <w:p>
      <w:pPr>
        <w:pStyle w:val="P17"/>
        <w:framePr w:w="6658" w:h="249" w:hRule="exact" w:wrap="none" w:vAnchor="page" w:hAnchor="margin" w:x="71" w:y="12460"/>
        <w:rPr>
          <w:rStyle w:val="C13"/>
          <w:rtl w:val="0"/>
        </w:rPr>
      </w:pPr>
      <w:r>
        <w:rPr>
          <w:rStyle w:val="C13"/>
          <w:rtl w:val="0"/>
        </w:rPr>
        <w:t>f) Kontrolovat provedenou konstrukci podle dokumentace</w:t>
      </w:r>
    </w:p>
    <w:p>
      <w:pPr>
        <w:pStyle w:val="P30"/>
        <w:framePr w:w="3921" w:h="376" w:hRule="exact" w:wrap="none" w:vAnchor="page" w:hAnchor="margin" w:x="6800" w:y="12404"/>
        <w:rPr>
          <w:rStyle w:val="C3"/>
          <w:rtl w:val="0"/>
        </w:rPr>
      </w:pPr>
    </w:p>
    <w:p>
      <w:pPr>
        <w:pStyle w:val="P31"/>
        <w:framePr w:w="3839" w:h="249" w:hRule="exact" w:wrap="none" w:vAnchor="page" w:hAnchor="margin" w:x="6856" w:y="12460"/>
        <w:rPr>
          <w:rStyle w:val="C22"/>
          <w:rtl w:val="0"/>
        </w:rPr>
      </w:pPr>
      <w:r>
        <w:rPr>
          <w:rStyle w:val="C22"/>
          <w:rtl w:val="0"/>
        </w:rPr>
        <w:t>Praktické předvedení s ústním vysvětlením</w:t>
      </w:r>
    </w:p>
    <w:p>
      <w:pPr>
        <w:pStyle w:val="P12"/>
        <w:framePr w:w="6710" w:h="376" w:hRule="exact" w:wrap="none" w:vAnchor="page" w:hAnchor="margin" w:x="45" w:y="12780"/>
        <w:rPr>
          <w:rStyle w:val="C3"/>
          <w:rtl w:val="0"/>
        </w:rPr>
      </w:pPr>
    </w:p>
    <w:p>
      <w:pPr>
        <w:pStyle w:val="P13"/>
        <w:framePr w:w="6658" w:h="249" w:hRule="exact" w:wrap="none" w:vAnchor="page" w:hAnchor="margin" w:x="71" w:y="12836"/>
        <w:rPr>
          <w:rStyle w:val="C11"/>
          <w:rtl w:val="0"/>
        </w:rPr>
      </w:pPr>
      <w:r>
        <w:rPr>
          <w:rStyle w:val="C11"/>
          <w:rtl w:val="0"/>
        </w:rPr>
        <w:t>g) Dodržovat předpisy BOZP, používat osobní ochranné pracovní prostředky</w:t>
      </w:r>
    </w:p>
    <w:p>
      <w:pPr>
        <w:pStyle w:val="P28"/>
        <w:framePr w:w="3921" w:h="376" w:hRule="exact" w:wrap="none" w:vAnchor="page" w:hAnchor="margin" w:x="6800" w:y="12780"/>
        <w:rPr>
          <w:rStyle w:val="C3"/>
          <w:rtl w:val="0"/>
        </w:rPr>
      </w:pPr>
    </w:p>
    <w:p>
      <w:pPr>
        <w:pStyle w:val="P29"/>
        <w:framePr w:w="3839" w:h="249" w:hRule="exact" w:wrap="none" w:vAnchor="page" w:hAnchor="margin" w:x="6856" w:y="12836"/>
        <w:rPr>
          <w:rStyle w:val="C21"/>
          <w:rtl w:val="0"/>
        </w:rPr>
      </w:pPr>
      <w:r>
        <w:rPr>
          <w:rStyle w:val="C21"/>
          <w:rtl w:val="0"/>
        </w:rPr>
        <w:t>Praktické předvedení</w:t>
      </w:r>
    </w:p>
    <w:p>
      <w:pPr>
        <w:pStyle w:val="P32"/>
        <w:framePr w:w="10710" w:h="248" w:hRule="exact" w:wrap="none" w:vAnchor="page" w:hAnchor="margin" w:x="28" w:y="13270"/>
        <w:rPr>
          <w:rStyle w:val="C23"/>
          <w:rtl w:val="0"/>
        </w:rPr>
      </w:pPr>
      <w:r>
        <w:rPr>
          <w:rStyle w:val="C23"/>
          <w:rtl w:val="0"/>
        </w:rPr>
        <w:t>Je třeba splnit všechna kritéria s přihlédnutím k ČSN 01 3487, ČSN 01 3431ČSN 73 3150 a ČSN EN 912.</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11.7.2026 5:25:44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montáž a demontáž tesařských bednění betonových a železobetonových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bednění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spotřebu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Rozměřit bednění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části, funkci a zajištění bednění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bednění základů (základový pás, patka)</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Zhotovit bednění svislého konstrukčního prvku (sloup, pilíř, stěna)</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Zhotovit bednění vodorovného prvku (trám, deska)</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ústním vysvětlením</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Zhotovit bednění přímého schodišťového ramene</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ústním vysvětlením</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Kontrolovat tvar a rozměry bednění podle dokumentace</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s ústním vysvětlením</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Dodržovat předpisy BOZP, používat osobní ochranné pracovní prostředky</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w:t>
      </w:r>
    </w:p>
    <w:p>
      <w:pPr>
        <w:pStyle w:val="P32"/>
        <w:framePr w:w="10710" w:h="248" w:hRule="exact" w:wrap="none" w:vAnchor="page" w:hAnchor="margin" w:x="28" w:y="6845"/>
        <w:rPr>
          <w:rStyle w:val="C23"/>
          <w:rtl w:val="0"/>
        </w:rPr>
      </w:pPr>
      <w:r>
        <w:rPr>
          <w:rStyle w:val="C23"/>
          <w:rtl w:val="0"/>
        </w:rPr>
        <w:t>Je třeba splnit všechna kritéria.</w:t>
      </w:r>
    </w:p>
    <w:p>
      <w:pPr>
        <w:pStyle w:val="P23"/>
        <w:framePr w:w="10710" w:h="340" w:hRule="exact" w:wrap="none" w:vAnchor="page" w:hAnchor="margin" w:x="28" w:y="7281"/>
        <w:rPr>
          <w:rStyle w:val="C18"/>
          <w:rtl w:val="0"/>
        </w:rPr>
      </w:pPr>
      <w:r>
        <w:rPr>
          <w:rStyle w:val="C18"/>
          <w:rtl w:val="0"/>
        </w:rPr>
        <w:t>Zhotovování tesařských pomocných konstrukcí</w:t>
      </w:r>
    </w:p>
    <w:p>
      <w:pPr>
        <w:pStyle w:val="P24"/>
        <w:framePr w:w="6713" w:h="376" w:hRule="exact" w:wrap="none" w:vAnchor="page" w:hAnchor="margin" w:x="45" w:y="7720"/>
        <w:rPr>
          <w:rStyle w:val="C3"/>
          <w:rtl w:val="0"/>
        </w:rPr>
      </w:pPr>
    </w:p>
    <w:p>
      <w:pPr>
        <w:pStyle w:val="P25"/>
        <w:framePr w:w="6661" w:h="249" w:hRule="exact" w:wrap="none" w:vAnchor="page" w:hAnchor="margin" w:x="71" w:y="7791"/>
        <w:rPr>
          <w:rStyle w:val="C19"/>
          <w:rtl w:val="0"/>
        </w:rPr>
      </w:pPr>
      <w:r>
        <w:rPr>
          <w:rStyle w:val="C19"/>
          <w:rtl w:val="0"/>
        </w:rPr>
        <w:t>Kritéria hodnocení</w:t>
      </w:r>
    </w:p>
    <w:p>
      <w:pPr>
        <w:pStyle w:val="P26"/>
        <w:framePr w:w="3918" w:h="376" w:hRule="exact" w:wrap="none" w:vAnchor="page" w:hAnchor="margin" w:x="6803" w:y="7720"/>
        <w:rPr>
          <w:rStyle w:val="C3"/>
          <w:rtl w:val="0"/>
        </w:rPr>
      </w:pPr>
    </w:p>
    <w:p>
      <w:pPr>
        <w:pStyle w:val="P27"/>
        <w:framePr w:w="3836" w:h="249" w:hRule="exact" w:wrap="none" w:vAnchor="page" w:hAnchor="margin" w:x="6859" w:y="7791"/>
        <w:rPr>
          <w:rStyle w:val="C20"/>
          <w:rtl w:val="0"/>
        </w:rPr>
      </w:pPr>
      <w:r>
        <w:rPr>
          <w:rStyle w:val="C20"/>
          <w:rtl w:val="0"/>
        </w:rPr>
        <w:t>Způsoby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a) Číst výkresy tesařských pomocných konstrukcí</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s ústním vysvětlením</w:t>
      </w:r>
    </w:p>
    <w:p>
      <w:pPr>
        <w:pStyle w:val="P16"/>
        <w:framePr w:w="6710" w:h="607" w:hRule="exact" w:wrap="none" w:vAnchor="page" w:hAnchor="margin" w:x="45" w:y="8473"/>
        <w:rPr>
          <w:rStyle w:val="C3"/>
          <w:rtl w:val="0"/>
        </w:rPr>
      </w:pPr>
    </w:p>
    <w:p>
      <w:pPr>
        <w:pStyle w:val="P17"/>
        <w:framePr w:w="6658" w:h="480" w:hRule="exact" w:wrap="none" w:vAnchor="page" w:hAnchor="margin" w:x="71" w:y="8529"/>
        <w:rPr>
          <w:rStyle w:val="C13"/>
          <w:rtl w:val="0"/>
        </w:rPr>
      </w:pPr>
      <w:r>
        <w:rPr>
          <w:rStyle w:val="C13"/>
          <w:rtl w:val="0"/>
        </w:rPr>
        <w:t>b) Popsat a schematicky nakreslit tesařskou pomocnou konstrukci podle zadání</w:t>
      </w:r>
    </w:p>
    <w:p>
      <w:pPr>
        <w:pStyle w:val="P30"/>
        <w:framePr w:w="3921" w:h="607" w:hRule="exact" w:wrap="none" w:vAnchor="page" w:hAnchor="margin" w:x="6800" w:y="8473"/>
        <w:rPr>
          <w:rStyle w:val="C3"/>
          <w:rtl w:val="0"/>
        </w:rPr>
      </w:pPr>
    </w:p>
    <w:p>
      <w:pPr>
        <w:pStyle w:val="P31"/>
        <w:framePr w:w="3839" w:h="480" w:hRule="exact" w:wrap="none" w:vAnchor="page" w:hAnchor="margin" w:x="6856" w:y="8529"/>
        <w:rPr>
          <w:rStyle w:val="C22"/>
          <w:rtl w:val="0"/>
        </w:rPr>
      </w:pPr>
      <w:r>
        <w:rPr>
          <w:rStyle w:val="C22"/>
          <w:rtl w:val="0"/>
        </w:rPr>
        <w:t>Praktické předvedení s nakreslením náčrtu</w:t>
      </w:r>
    </w:p>
    <w:p>
      <w:pPr>
        <w:pStyle w:val="P12"/>
        <w:framePr w:w="6710" w:h="376" w:hRule="exact" w:wrap="none" w:vAnchor="page" w:hAnchor="margin" w:x="45" w:y="9080"/>
        <w:rPr>
          <w:rStyle w:val="C3"/>
          <w:rtl w:val="0"/>
        </w:rPr>
      </w:pPr>
    </w:p>
    <w:p>
      <w:pPr>
        <w:pStyle w:val="P13"/>
        <w:framePr w:w="6658" w:h="249" w:hRule="exact" w:wrap="none" w:vAnchor="page" w:hAnchor="margin" w:x="71" w:y="9136"/>
        <w:rPr>
          <w:rStyle w:val="C11"/>
          <w:rtl w:val="0"/>
        </w:rPr>
      </w:pPr>
      <w:r>
        <w:rPr>
          <w:rStyle w:val="C11"/>
          <w:rtl w:val="0"/>
        </w:rPr>
        <w:t>c) Vypočítat spotřebu materiálů</w:t>
      </w:r>
    </w:p>
    <w:p>
      <w:pPr>
        <w:pStyle w:val="P28"/>
        <w:framePr w:w="3921" w:h="376" w:hRule="exact" w:wrap="none" w:vAnchor="page" w:hAnchor="margin" w:x="6800" w:y="9080"/>
        <w:rPr>
          <w:rStyle w:val="C3"/>
          <w:rtl w:val="0"/>
        </w:rPr>
      </w:pPr>
    </w:p>
    <w:p>
      <w:pPr>
        <w:pStyle w:val="P29"/>
        <w:framePr w:w="3839" w:h="249" w:hRule="exact" w:wrap="none" w:vAnchor="page" w:hAnchor="margin" w:x="6856" w:y="9136"/>
        <w:rPr>
          <w:rStyle w:val="C21"/>
          <w:rtl w:val="0"/>
        </w:rPr>
      </w:pPr>
      <w:r>
        <w:rPr>
          <w:rStyle w:val="C21"/>
          <w:rtl w:val="0"/>
        </w:rPr>
        <w:t>Praktické předvedení s výpočtem</w:t>
      </w:r>
    </w:p>
    <w:p>
      <w:pPr>
        <w:pStyle w:val="P16"/>
        <w:framePr w:w="6710" w:h="376" w:hRule="exact" w:wrap="none" w:vAnchor="page" w:hAnchor="margin" w:x="45" w:y="9456"/>
        <w:rPr>
          <w:rStyle w:val="C3"/>
          <w:rtl w:val="0"/>
        </w:rPr>
      </w:pPr>
    </w:p>
    <w:p>
      <w:pPr>
        <w:pStyle w:val="P17"/>
        <w:framePr w:w="6658" w:h="249" w:hRule="exact" w:wrap="none" w:vAnchor="page" w:hAnchor="margin" w:x="71" w:y="9512"/>
        <w:rPr>
          <w:rStyle w:val="C13"/>
          <w:rtl w:val="0"/>
        </w:rPr>
      </w:pPr>
      <w:r>
        <w:rPr>
          <w:rStyle w:val="C13"/>
          <w:rtl w:val="0"/>
        </w:rPr>
        <w:t>d) Zhotovit tesařskou pomocnou konstrukci podle zadání</w:t>
      </w:r>
    </w:p>
    <w:p>
      <w:pPr>
        <w:pStyle w:val="P30"/>
        <w:framePr w:w="3921" w:h="376" w:hRule="exact" w:wrap="none" w:vAnchor="page" w:hAnchor="margin" w:x="6800" w:y="9456"/>
        <w:rPr>
          <w:rStyle w:val="C3"/>
          <w:rtl w:val="0"/>
        </w:rPr>
      </w:pPr>
    </w:p>
    <w:p>
      <w:pPr>
        <w:pStyle w:val="P31"/>
        <w:framePr w:w="3839" w:h="249" w:hRule="exact" w:wrap="none" w:vAnchor="page" w:hAnchor="margin" w:x="6856" w:y="9512"/>
        <w:rPr>
          <w:rStyle w:val="C22"/>
          <w:rtl w:val="0"/>
        </w:rPr>
      </w:pPr>
      <w:r>
        <w:rPr>
          <w:rStyle w:val="C22"/>
          <w:rtl w:val="0"/>
        </w:rPr>
        <w:t>Praktické předvedení s ústním vysvětlením</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e) Kontrolovat provedenou konstrukci podle dokumentace</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 s ústním vysvětlením</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f) Dodržovat předpisy BOZP, používat osobní ochranné pracovní prostředky</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Praktické předvedení</w:t>
      </w:r>
    </w:p>
    <w:p>
      <w:pPr>
        <w:pStyle w:val="P32"/>
        <w:framePr w:w="10710" w:h="248" w:hRule="exact" w:wrap="none" w:vAnchor="page" w:hAnchor="margin" w:x="28" w:y="10698"/>
        <w:rPr>
          <w:rStyle w:val="C23"/>
          <w:rtl w:val="0"/>
        </w:rPr>
      </w:pPr>
      <w:r>
        <w:rPr>
          <w:rStyle w:val="C23"/>
          <w:rtl w:val="0"/>
        </w:rPr>
        <w:t>Je třeba splnit všechna kritéria.</w:t>
      </w:r>
    </w:p>
    <w:p>
      <w:pPr>
        <w:pStyle w:val="P23"/>
        <w:framePr w:w="10710" w:h="340" w:hRule="exact" w:wrap="none" w:vAnchor="page" w:hAnchor="margin" w:x="28" w:y="11134"/>
        <w:rPr>
          <w:rStyle w:val="C18"/>
          <w:rtl w:val="0"/>
        </w:rPr>
      </w:pPr>
      <w:r>
        <w:rPr>
          <w:rStyle w:val="C18"/>
          <w:rtl w:val="0"/>
        </w:rPr>
        <w:t>Prokazování znalostí BOZ při práci ve výškách</w:t>
      </w:r>
    </w:p>
    <w:p>
      <w:pPr>
        <w:pStyle w:val="P24"/>
        <w:framePr w:w="6713" w:h="376" w:hRule="exact" w:wrap="none" w:vAnchor="page" w:hAnchor="margin" w:x="45" w:y="11573"/>
        <w:rPr>
          <w:rStyle w:val="C3"/>
          <w:rtl w:val="0"/>
        </w:rPr>
      </w:pPr>
    </w:p>
    <w:p>
      <w:pPr>
        <w:pStyle w:val="P25"/>
        <w:framePr w:w="6661" w:h="249" w:hRule="exact" w:wrap="none" w:vAnchor="page" w:hAnchor="margin" w:x="71" w:y="11644"/>
        <w:rPr>
          <w:rStyle w:val="C19"/>
          <w:rtl w:val="0"/>
        </w:rPr>
      </w:pPr>
      <w:r>
        <w:rPr>
          <w:rStyle w:val="C19"/>
          <w:rtl w:val="0"/>
        </w:rPr>
        <w:t>Kritéria hodnocení</w:t>
      </w:r>
    </w:p>
    <w:p>
      <w:pPr>
        <w:pStyle w:val="P26"/>
        <w:framePr w:w="3918" w:h="376" w:hRule="exact" w:wrap="none" w:vAnchor="page" w:hAnchor="margin" w:x="6803" w:y="11573"/>
        <w:rPr>
          <w:rStyle w:val="C3"/>
          <w:rtl w:val="0"/>
        </w:rPr>
      </w:pPr>
    </w:p>
    <w:p>
      <w:pPr>
        <w:pStyle w:val="P27"/>
        <w:framePr w:w="3836" w:h="249" w:hRule="exact" w:wrap="none" w:vAnchor="page" w:hAnchor="margin" w:x="6859" w:y="11644"/>
        <w:rPr>
          <w:rStyle w:val="C20"/>
          <w:rtl w:val="0"/>
        </w:rPr>
      </w:pPr>
      <w:r>
        <w:rPr>
          <w:rStyle w:val="C20"/>
          <w:rtl w:val="0"/>
        </w:rPr>
        <w:t>Způsoby ověření</w:t>
      </w:r>
    </w:p>
    <w:p>
      <w:pPr>
        <w:pStyle w:val="P12"/>
        <w:framePr w:w="6710" w:h="607" w:hRule="exact" w:wrap="none" w:vAnchor="page" w:hAnchor="margin" w:x="45" w:y="11949"/>
        <w:rPr>
          <w:rStyle w:val="C3"/>
          <w:rtl w:val="0"/>
        </w:rPr>
      </w:pPr>
    </w:p>
    <w:p>
      <w:pPr>
        <w:pStyle w:val="P13"/>
        <w:framePr w:w="6658" w:h="480" w:hRule="exact" w:wrap="none" w:vAnchor="page" w:hAnchor="margin" w:x="71" w:y="12005"/>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1949"/>
        <w:rPr>
          <w:rStyle w:val="C3"/>
          <w:rtl w:val="0"/>
        </w:rPr>
      </w:pPr>
    </w:p>
    <w:p>
      <w:pPr>
        <w:pStyle w:val="P29"/>
        <w:framePr w:w="3839" w:h="480" w:hRule="exact" w:wrap="none" w:vAnchor="page" w:hAnchor="margin" w:x="6856" w:y="12005"/>
        <w:rPr>
          <w:rStyle w:val="C21"/>
          <w:rtl w:val="0"/>
        </w:rPr>
      </w:pPr>
      <w:r>
        <w:rPr>
          <w:rStyle w:val="C21"/>
          <w:rtl w:val="0"/>
        </w:rPr>
        <w:t>Písemné ověření</w:t>
      </w:r>
    </w:p>
    <w:p>
      <w:pPr>
        <w:pStyle w:val="P16"/>
        <w:framePr w:w="6710" w:h="607" w:hRule="exact" w:wrap="none" w:vAnchor="page" w:hAnchor="margin" w:x="45" w:y="12556"/>
        <w:rPr>
          <w:rStyle w:val="C3"/>
          <w:rtl w:val="0"/>
        </w:rPr>
      </w:pPr>
    </w:p>
    <w:p>
      <w:pPr>
        <w:pStyle w:val="P17"/>
        <w:framePr w:w="6658" w:h="480" w:hRule="exact" w:wrap="none" w:vAnchor="page" w:hAnchor="margin" w:x="71" w:y="12612"/>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2556"/>
        <w:rPr>
          <w:rStyle w:val="C3"/>
          <w:rtl w:val="0"/>
        </w:rPr>
      </w:pPr>
    </w:p>
    <w:p>
      <w:pPr>
        <w:pStyle w:val="P31"/>
        <w:framePr w:w="3839" w:h="480" w:hRule="exact" w:wrap="none" w:vAnchor="page" w:hAnchor="margin" w:x="6856" w:y="12612"/>
        <w:rPr>
          <w:rStyle w:val="C22"/>
          <w:rtl w:val="0"/>
        </w:rPr>
      </w:pPr>
      <w:r>
        <w:rPr>
          <w:rStyle w:val="C22"/>
          <w:rtl w:val="0"/>
        </w:rPr>
        <w:t>Ústní a písemné ověření s nakreslením náčrtu</w:t>
      </w:r>
    </w:p>
    <w:p>
      <w:pPr>
        <w:pStyle w:val="P12"/>
        <w:framePr w:w="6710" w:h="376" w:hRule="exact" w:wrap="none" w:vAnchor="page" w:hAnchor="margin" w:x="45" w:y="13163"/>
        <w:rPr>
          <w:rStyle w:val="C3"/>
          <w:rtl w:val="0"/>
        </w:rPr>
      </w:pPr>
    </w:p>
    <w:p>
      <w:pPr>
        <w:pStyle w:val="P13"/>
        <w:framePr w:w="6658" w:h="249" w:hRule="exact" w:wrap="none" w:vAnchor="page" w:hAnchor="margin" w:x="71" w:y="13219"/>
        <w:rPr>
          <w:rStyle w:val="C11"/>
          <w:rtl w:val="0"/>
        </w:rPr>
      </w:pPr>
      <w:r>
        <w:rPr>
          <w:rStyle w:val="C11"/>
          <w:rtl w:val="0"/>
        </w:rPr>
        <w:t>c) Vysvětlit způsoby zajištění proti pádu předmětů a materiálu</w:t>
      </w:r>
    </w:p>
    <w:p>
      <w:pPr>
        <w:pStyle w:val="P28"/>
        <w:framePr w:w="3921" w:h="376" w:hRule="exact" w:wrap="none" w:vAnchor="page" w:hAnchor="margin" w:x="6800" w:y="13163"/>
        <w:rPr>
          <w:rStyle w:val="C3"/>
          <w:rtl w:val="0"/>
        </w:rPr>
      </w:pPr>
    </w:p>
    <w:p>
      <w:pPr>
        <w:pStyle w:val="P29"/>
        <w:framePr w:w="3839" w:h="249" w:hRule="exact" w:wrap="none" w:vAnchor="page" w:hAnchor="margin" w:x="6856" w:y="13219"/>
        <w:rPr>
          <w:rStyle w:val="C21"/>
          <w:rtl w:val="0"/>
        </w:rPr>
      </w:pPr>
      <w:r>
        <w:rPr>
          <w:rStyle w:val="C21"/>
          <w:rtl w:val="0"/>
        </w:rPr>
        <w:t>Ústní a písemné ověření</w:t>
      </w:r>
    </w:p>
    <w:p>
      <w:pPr>
        <w:pStyle w:val="P16"/>
        <w:framePr w:w="6710" w:h="376" w:hRule="exact" w:wrap="none" w:vAnchor="page" w:hAnchor="margin" w:x="45" w:y="13539"/>
        <w:rPr>
          <w:rStyle w:val="C3"/>
          <w:rtl w:val="0"/>
        </w:rPr>
      </w:pPr>
    </w:p>
    <w:p>
      <w:pPr>
        <w:pStyle w:val="P17"/>
        <w:framePr w:w="6658" w:h="249" w:hRule="exact" w:wrap="none" w:vAnchor="page" w:hAnchor="margin" w:x="71" w:y="13595"/>
        <w:rPr>
          <w:rStyle w:val="C13"/>
          <w:rtl w:val="0"/>
        </w:rPr>
      </w:pPr>
      <w:r>
        <w:rPr>
          <w:rStyle w:val="C13"/>
          <w:rtl w:val="0"/>
        </w:rPr>
        <w:t>d) Popsat pravidla pro práci ve výšce</w:t>
      </w:r>
    </w:p>
    <w:p>
      <w:pPr>
        <w:pStyle w:val="P30"/>
        <w:framePr w:w="3921" w:h="376" w:hRule="exact" w:wrap="none" w:vAnchor="page" w:hAnchor="margin" w:x="6800" w:y="13539"/>
        <w:rPr>
          <w:rStyle w:val="C3"/>
          <w:rtl w:val="0"/>
        </w:rPr>
      </w:pPr>
    </w:p>
    <w:p>
      <w:pPr>
        <w:pStyle w:val="P31"/>
        <w:framePr w:w="3839" w:h="249" w:hRule="exact" w:wrap="none" w:vAnchor="page" w:hAnchor="margin" w:x="6856" w:y="13595"/>
        <w:rPr>
          <w:rStyle w:val="C22"/>
          <w:rtl w:val="0"/>
        </w:rPr>
      </w:pPr>
      <w:r>
        <w:rPr>
          <w:rStyle w:val="C22"/>
          <w:rtl w:val="0"/>
        </w:rPr>
        <w:t>Ústní a písemné ověření</w:t>
      </w:r>
    </w:p>
    <w:p>
      <w:pPr>
        <w:pStyle w:val="P12"/>
        <w:framePr w:w="6710" w:h="607" w:hRule="exact" w:wrap="none" w:vAnchor="page" w:hAnchor="margin" w:x="45" w:y="13915"/>
        <w:rPr>
          <w:rStyle w:val="C3"/>
          <w:rtl w:val="0"/>
        </w:rPr>
      </w:pPr>
    </w:p>
    <w:p>
      <w:pPr>
        <w:pStyle w:val="P13"/>
        <w:framePr w:w="6658" w:h="480" w:hRule="exact" w:wrap="none" w:vAnchor="page" w:hAnchor="margin" w:x="71" w:y="13971"/>
        <w:rPr>
          <w:rStyle w:val="C11"/>
          <w:rtl w:val="0"/>
        </w:rPr>
      </w:pPr>
      <w:r>
        <w:rPr>
          <w:rStyle w:val="C11"/>
          <w:rtl w:val="0"/>
        </w:rPr>
        <w:t>e) Vysvětlit pojem „ochranné pásmo“ a uvést jeho rozměry</w:t>
      </w:r>
    </w:p>
    <w:p>
      <w:pPr>
        <w:pStyle w:val="P28"/>
        <w:framePr w:w="3921" w:h="607" w:hRule="exact" w:wrap="none" w:vAnchor="page" w:hAnchor="margin" w:x="6800" w:y="13915"/>
        <w:rPr>
          <w:rStyle w:val="C3"/>
          <w:rtl w:val="0"/>
        </w:rPr>
      </w:pPr>
    </w:p>
    <w:p>
      <w:pPr>
        <w:pStyle w:val="P29"/>
        <w:framePr w:w="3839" w:h="480" w:hRule="exact" w:wrap="none" w:vAnchor="page" w:hAnchor="margin" w:x="6856" w:y="13971"/>
        <w:rPr>
          <w:rStyle w:val="C21"/>
          <w:rtl w:val="0"/>
        </w:rPr>
      </w:pPr>
      <w:r>
        <w:rPr>
          <w:rStyle w:val="C21"/>
          <w:rtl w:val="0"/>
        </w:rPr>
        <w:t>Ústní a písemné ověření s nakreslením náčrtu</w:t>
      </w:r>
    </w:p>
    <w:p>
      <w:pPr>
        <w:pStyle w:val="P32"/>
        <w:framePr w:w="10710" w:h="248" w:hRule="exact" w:wrap="none" w:vAnchor="page" w:hAnchor="margin" w:x="28" w:y="14636"/>
        <w:rPr>
          <w:rStyle w:val="C23"/>
          <w:rtl w:val="0"/>
        </w:rPr>
      </w:pPr>
      <w:r>
        <w:rPr>
          <w:rStyle w:val="C23"/>
          <w:rtl w:val="0"/>
        </w:rPr>
        <w:t>Je třeba splnit všechna kritéria s přihlédnutím k nařízení vlády č. 362/2005 Sb.</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11.7.2026 5:25:44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materiálu a uložení na místě zpracování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dopravní prostředky a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ukládání materiálu na místě zpracování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a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Dopravit materiál na místo zpracování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materiál na místě zpracování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11.7.2026 5:25:44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http://katalog.nsp.cz/karta_p.aspx?id_jp=2100&amp;kod_sm1=41).</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odbornou způsobilost k obsluze mechanizovaného ručního elektrického nářadí podle zákona 42/ 1987 Sb. a podle zákona 28/2002 Sb.</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497"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1036"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11.7.2026 5:25:44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s praxí v délce nejméně 5 let ve funkci mistra provozu nebo úseku zahrnujícího pracoviště s činnostmi v oblasti tesařských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nejméně 5 let ve funkci osoby podílející se na realizaci tesařských prací (stavbyvedoucí atd.),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nejméně 5 let ve funkci mistra (vedoucího) dílny, provozu nebo úseku se zaměřením na obor tesař,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36-64-H/01 Tesař nebo 36-64-E/01 Tesařské práce s praxí v délce nejméně 5 let, z toho minimálně jeden rok v období posledních dvou let před podáním žádosti o autorizaci,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36-071-H Tesař/tesařka pro zhotovování, montáž a opravy vázaných konstrukcí, vydané v souladu se zákonem č. 179/2006 Sb. o uznávání výsledků dalšího vzdělávání ve znění pozdějších předpisů, střední vzdělání s výučním listem nebo maturitní zkouškou a praxí v délce nejméně 5 let v činnostech souvisejících s předmětem profesní kvalifikace,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11.7.2026 5:25:44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podle zadání úkolu</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810"/>
        <w:rPr>
          <w:rStyle w:val="C3"/>
          <w:rtl w:val="0"/>
        </w:rPr>
      </w:pPr>
    </w:p>
    <w:p>
      <w:pPr>
        <w:pStyle w:val="P35"/>
        <w:framePr w:w="10710" w:h="340" w:hRule="exact" w:wrap="none" w:vAnchor="page" w:hAnchor="margin" w:x="28" w:y="9810"/>
        <w:rPr>
          <w:rStyle w:val="C25"/>
          <w:rtl w:val="0"/>
        </w:rPr>
      </w:pPr>
      <w:r>
        <w:rPr>
          <w:rStyle w:val="C25"/>
          <w:rtl w:val="0"/>
        </w:rPr>
        <w:t>Doba přípravy na zkoušku</w:t>
      </w:r>
    </w:p>
    <w:p>
      <w:pPr>
        <w:keepNext w:val="0"/>
        <w:keepLines w:val="0"/>
        <w:framePr w:w="10766" w:h="1036"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1414"/>
        <w:rPr>
          <w:rStyle w:val="C3"/>
          <w:rtl w:val="0"/>
        </w:rPr>
      </w:pPr>
    </w:p>
    <w:p>
      <w:pPr>
        <w:pStyle w:val="P35"/>
        <w:framePr w:w="10710" w:h="340" w:hRule="exact" w:wrap="none" w:vAnchor="page" w:hAnchor="margin" w:x="28" w:y="11414"/>
        <w:rPr>
          <w:rStyle w:val="C25"/>
          <w:rtl w:val="0"/>
        </w:rPr>
      </w:pPr>
      <w:r>
        <w:rPr>
          <w:rStyle w:val="C25"/>
          <w:rtl w:val="0"/>
        </w:rPr>
        <w:t>Doba pro vykonání zkoušky</w:t>
      </w:r>
    </w:p>
    <w:p>
      <w:pPr>
        <w:keepNext w:val="0"/>
        <w:keepLines w:val="0"/>
        <w:framePr w:w="10766" w:h="806" w:hRule="exact" w:wrap="none" w:vAnchor="page" w:hAnchor="margin" w:x="0" w:y="11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40 hodin (hodinou se rozumí 60 minut).</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11.7.2026 5:25:44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Šnajdr truhlářství, tesařství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11.7.2026 5:25:44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3B72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99B55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