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AD870" Type="http://schemas.openxmlformats.org/officeDocument/2006/relationships/officeDocument" Target="/word/document.xml" /><Relationship Id="coreR1CDAD870" Type="http://schemas.openxmlformats.org/package/2006/relationships/metadata/core-properties" Target="/docProps/core.xml" /><Relationship Id="customR1CDAD8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vázaných konstrukcí, 30.9.2026 6:55:40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776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2CD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