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5EDE03" Type="http://schemas.openxmlformats.org/officeDocument/2006/relationships/officeDocument" Target="/word/document.xml" /><Relationship Id="coreR435EDE03" Type="http://schemas.openxmlformats.org/package/2006/relationships/metadata/core-properties" Target="/docProps/core.xml" /><Relationship Id="customR435EDE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krytí střech složitých tvarů krytinami z přírodní břidlice (kód: 36-070-H)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krytí střech složitých tvarů krytinami z přírodní břidlice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pracovního postupu montáže a oprav skládaných krytin z přírodní břidlice tvarově složitých střech a řešení detailů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Posuzování kvality pokrývačských materiálů dostupnými prostředky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Rozměřování detailů, upravování rozměrů a tvarů krytin z přírodní břidlice pro pokrývání střech složitých tvarů ručním a mechanizovaným nářadím</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Volba, používání a údržba ručního a mechanizovaného nářadí a pracovních pomůcek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Manipulace s materiály, dopravování a ukládání materiálů na střechu, obsluhování dopravních prostředků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Prokazování znalostí BOZ při práci ve výškách</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Zhotovování, kontrolování, upravování a opravování podkladu pod krytiny střech složitých tvarů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Zhotovování pojistné hydroizolační vrstvy střešního pláště šikmých střech z fólií a asfaltových pásů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Montáž a opravy krytin z přírodní břidlice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Pokrývání nároží, úžlabí, vikýřů (volských ok), kuželových střech a nástřešních těles krytinami z přírodní břidlice</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Pokrývání střešních průniků a bočních přípojů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Ruční rozebírání a opravy skládaných krytin s vytřiďováním, prozatímní pokrývání střech taškami</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Zhotovování tepelných izolací střešního pláště</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7"/>
        <w:framePr w:w="8788" w:h="340" w:hRule="exact" w:wrap="none" w:vAnchor="page" w:hAnchor="margin" w:x="28" w:y="12934"/>
        <w:rPr>
          <w:rStyle w:val="C8"/>
          <w:rtl w:val="0"/>
        </w:rPr>
      </w:pPr>
      <w:r>
        <w:rPr>
          <w:rStyle w:val="C8"/>
          <w:rtl w:val="0"/>
        </w:rPr>
        <w:t>Platnost standardu</w:t>
      </w:r>
    </w:p>
    <w:p>
      <w:pPr>
        <w:pStyle w:val="P20"/>
        <w:framePr w:w="4283" w:h="248" w:hRule="exact" w:wrap="none" w:vAnchor="page" w:hAnchor="margin" w:x="28" w:y="13274"/>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16.4.2026 8:31:45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547" w:hRule="exact" w:wrap="none" w:vAnchor="page" w:hAnchor="margin" w:x="28" w:y="13184"/>
        <w:rPr>
          <w:rStyle w:val="C18"/>
          <w:rtl w:val="0"/>
        </w:rPr>
      </w:pPr>
      <w:r>
        <w:rPr>
          <w:rStyle w:val="C18"/>
          <w:rtl w:val="0"/>
        </w:rPr>
        <w:t>Návrh pracovního postupu montáže a oprav skládaných krytin z přírodní břidlice tvarově složitých střech a řešení detailů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7"/>
        <w:rPr>
          <w:rStyle w:val="C3"/>
          <w:rtl w:val="0"/>
        </w:rPr>
      </w:pPr>
    </w:p>
    <w:p>
      <w:pPr>
        <w:pStyle w:val="P13"/>
        <w:framePr w:w="6658" w:h="480" w:hRule="exact" w:wrap="none" w:vAnchor="page" w:hAnchor="margin" w:x="71" w:y="14263"/>
        <w:rPr>
          <w:rStyle w:val="C11"/>
          <w:rtl w:val="0"/>
        </w:rPr>
      </w:pPr>
      <w:r>
        <w:rPr>
          <w:rStyle w:val="C11"/>
          <w:rtl w:val="0"/>
        </w:rPr>
        <w:t>a) Navrhnout pracovní postup pro zadaný pracovní úkol</w:t>
      </w:r>
    </w:p>
    <w:p>
      <w:pPr>
        <w:pStyle w:val="P28"/>
        <w:framePr w:w="3921" w:h="607" w:hRule="exact" w:wrap="none" w:vAnchor="page" w:hAnchor="margin" w:x="6800" w:y="14207"/>
        <w:rPr>
          <w:rStyle w:val="C3"/>
          <w:rtl w:val="0"/>
        </w:rPr>
      </w:pPr>
    </w:p>
    <w:p>
      <w:pPr>
        <w:pStyle w:val="P29"/>
        <w:framePr w:w="3839" w:h="480" w:hRule="exact" w:wrap="none" w:vAnchor="page" w:hAnchor="margin" w:x="6856" w:y="14263"/>
        <w:rPr>
          <w:rStyle w:val="C21"/>
          <w:rtl w:val="0"/>
        </w:rPr>
      </w:pPr>
      <w:r>
        <w:rPr>
          <w:rStyle w:val="C21"/>
          <w:rtl w:val="0"/>
        </w:rPr>
        <w:t>Praktické předvedení s ústním odůvodněním</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Vysvětlit a odůvodnit pracovní postup</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Ústní ověření</w:t>
      </w:r>
    </w:p>
    <w:p>
      <w:pPr>
        <w:pStyle w:val="P32"/>
        <w:framePr w:w="10710" w:h="248" w:hRule="exact" w:wrap="none" w:vAnchor="page" w:hAnchor="margin" w:x="28" w:y="15304"/>
        <w:rPr>
          <w:rStyle w:val="C23"/>
          <w:rtl w:val="0"/>
        </w:rPr>
      </w:pPr>
      <w:r>
        <w:rPr>
          <w:rStyle w:val="C23"/>
          <w:rtl w:val="0"/>
        </w:rPr>
        <w:t>Je třeba a splnit obě kritéria s přihlédnutím k ČSN 73 1901.</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16.4.2026 8:31:45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materiálu – prachovitost, šupinovitost, výskyt vyrostlic pyritu a uhličitanových minerálů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kvalitu břidlicových kamenů (tloušťku, obloukovitost, přítomnost trhlin) prostředky, které má pracovník běžně k dispozici (smyslovými vjemy, jednoduchými měřidly apod.)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Rozměřování detailů, upravování rozměrů a tvarů krytin z přírodní břidlice pro pokrývání střech složitých tvarů ručním a mechanizovaným nářadím</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Rozměřit detaily na střešní ploše oblého tvaru</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Praktické předvedení s ústním vysvětlením</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Vysvětlit pracovní postupy úprav rozměrů a tvarů krytiny z přírodní břidlice</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s ústním vysvětlením</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Popsat používané nářadí a strojní zařízení</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Upravit rozměry a tvar krytiny pro pokrývání střech složitých tvarů</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 s ústním vysvětlením</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Volit a používat ruční nářadí, vysvětlit údržbu</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Praktické předvedení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Volit a používat mechanizované nářadí, vysvětlit údržbu</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Praktické předvedení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Volit a používat pracovní pomůcky</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w:t>
      </w:r>
    </w:p>
    <w:p>
      <w:pPr>
        <w:pStyle w:val="P16"/>
        <w:framePr w:w="6710" w:h="376" w:hRule="exact" w:wrap="none" w:vAnchor="page" w:hAnchor="margin" w:x="45" w:y="10354"/>
        <w:rPr>
          <w:rStyle w:val="C3"/>
          <w:rtl w:val="0"/>
        </w:rPr>
      </w:pPr>
    </w:p>
    <w:p>
      <w:pPr>
        <w:pStyle w:val="P17"/>
        <w:framePr w:w="6658" w:h="249" w:hRule="exact" w:wrap="none" w:vAnchor="page" w:hAnchor="margin" w:x="71" w:y="10410"/>
        <w:rPr>
          <w:rStyle w:val="C13"/>
          <w:rtl w:val="0"/>
        </w:rPr>
      </w:pPr>
      <w:r>
        <w:rPr>
          <w:rStyle w:val="C13"/>
          <w:rtl w:val="0"/>
        </w:rPr>
        <w:t>d) Dodržovat pravidla BOZ při práci s mechanizací</w:t>
      </w:r>
    </w:p>
    <w:p>
      <w:pPr>
        <w:pStyle w:val="P30"/>
        <w:framePr w:w="3921" w:h="376" w:hRule="exact" w:wrap="none" w:vAnchor="page" w:hAnchor="margin" w:x="6800" w:y="10354"/>
        <w:rPr>
          <w:rStyle w:val="C3"/>
          <w:rtl w:val="0"/>
        </w:rPr>
      </w:pPr>
    </w:p>
    <w:p>
      <w:pPr>
        <w:pStyle w:val="P31"/>
        <w:framePr w:w="3839" w:h="249" w:hRule="exact" w:wrap="none" w:vAnchor="page" w:hAnchor="margin" w:x="6856" w:y="10410"/>
        <w:rPr>
          <w:rStyle w:val="C22"/>
          <w:rtl w:val="0"/>
        </w:rPr>
      </w:pPr>
      <w:r>
        <w:rPr>
          <w:rStyle w:val="C22"/>
          <w:rtl w:val="0"/>
        </w:rPr>
        <w:t>Praktické předvedení</w:t>
      </w:r>
    </w:p>
    <w:p>
      <w:pPr>
        <w:pStyle w:val="P32"/>
        <w:framePr w:w="10710" w:h="248" w:hRule="exact" w:wrap="none" w:vAnchor="page" w:hAnchor="margin" w:x="28" w:y="10844"/>
        <w:rPr>
          <w:rStyle w:val="C23"/>
          <w:rtl w:val="0"/>
        </w:rPr>
      </w:pPr>
      <w:r>
        <w:rPr>
          <w:rStyle w:val="C23"/>
          <w:rtl w:val="0"/>
        </w:rPr>
        <w:t>Je třeba splnit všechna kritéria.</w:t>
      </w:r>
    </w:p>
    <w:p>
      <w:pPr>
        <w:pStyle w:val="P23"/>
        <w:framePr w:w="10710" w:h="547" w:hRule="exact" w:wrap="none" w:vAnchor="page" w:hAnchor="margin" w:x="28" w:y="11279"/>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11926"/>
        <w:rPr>
          <w:rStyle w:val="C3"/>
          <w:rtl w:val="0"/>
        </w:rPr>
      </w:pPr>
    </w:p>
    <w:p>
      <w:pPr>
        <w:pStyle w:val="P25"/>
        <w:framePr w:w="6661" w:h="249" w:hRule="exact" w:wrap="none" w:vAnchor="page" w:hAnchor="margin" w:x="71" w:y="11997"/>
        <w:rPr>
          <w:rStyle w:val="C19"/>
          <w:rtl w:val="0"/>
        </w:rPr>
      </w:pPr>
      <w:r>
        <w:rPr>
          <w:rStyle w:val="C19"/>
          <w:rtl w:val="0"/>
        </w:rPr>
        <w:t>Kritéria hodnocení</w:t>
      </w:r>
    </w:p>
    <w:p>
      <w:pPr>
        <w:pStyle w:val="P26"/>
        <w:framePr w:w="3918" w:h="376" w:hRule="exact" w:wrap="none" w:vAnchor="page" w:hAnchor="margin" w:x="6803" w:y="11926"/>
        <w:rPr>
          <w:rStyle w:val="C3"/>
          <w:rtl w:val="0"/>
        </w:rPr>
      </w:pPr>
    </w:p>
    <w:p>
      <w:pPr>
        <w:pStyle w:val="P27"/>
        <w:framePr w:w="3836" w:h="249" w:hRule="exact" w:wrap="none" w:vAnchor="page" w:hAnchor="margin" w:x="6859" w:y="11997"/>
        <w:rPr>
          <w:rStyle w:val="C20"/>
          <w:rtl w:val="0"/>
        </w:rPr>
      </w:pPr>
      <w:r>
        <w:rPr>
          <w:rStyle w:val="C20"/>
          <w:rtl w:val="0"/>
        </w:rPr>
        <w:t>Způsoby ověření</w:t>
      </w:r>
    </w:p>
    <w:p>
      <w:pPr>
        <w:pStyle w:val="P12"/>
        <w:framePr w:w="6710" w:h="376" w:hRule="exact" w:wrap="none" w:vAnchor="page" w:hAnchor="margin" w:x="45" w:y="12302"/>
        <w:rPr>
          <w:rStyle w:val="C3"/>
          <w:rtl w:val="0"/>
        </w:rPr>
      </w:pPr>
    </w:p>
    <w:p>
      <w:pPr>
        <w:pStyle w:val="P13"/>
        <w:framePr w:w="6658" w:h="249" w:hRule="exact" w:wrap="none" w:vAnchor="page" w:hAnchor="margin" w:x="71" w:y="12358"/>
        <w:rPr>
          <w:rStyle w:val="C11"/>
          <w:rtl w:val="0"/>
        </w:rPr>
      </w:pPr>
      <w:r>
        <w:rPr>
          <w:rStyle w:val="C11"/>
          <w:rtl w:val="0"/>
        </w:rPr>
        <w:t>a) Popsat dopravní prostředky pro dopravu krytin a jejich použití</w:t>
      </w:r>
    </w:p>
    <w:p>
      <w:pPr>
        <w:pStyle w:val="P28"/>
        <w:framePr w:w="3921" w:h="376" w:hRule="exact" w:wrap="none" w:vAnchor="page" w:hAnchor="margin" w:x="6800" w:y="12302"/>
        <w:rPr>
          <w:rStyle w:val="C3"/>
          <w:rtl w:val="0"/>
        </w:rPr>
      </w:pPr>
    </w:p>
    <w:p>
      <w:pPr>
        <w:pStyle w:val="P29"/>
        <w:framePr w:w="3839" w:h="249" w:hRule="exact" w:wrap="none" w:vAnchor="page" w:hAnchor="margin" w:x="6856" w:y="12358"/>
        <w:rPr>
          <w:rStyle w:val="C21"/>
          <w:rtl w:val="0"/>
        </w:rPr>
      </w:pPr>
      <w:r>
        <w:rPr>
          <w:rStyle w:val="C21"/>
          <w:rtl w:val="0"/>
        </w:rPr>
        <w:t>Ústní nebo písemné ověření</w:t>
      </w:r>
    </w:p>
    <w:p>
      <w:pPr>
        <w:pStyle w:val="P16"/>
        <w:framePr w:w="6710" w:h="376" w:hRule="exact" w:wrap="none" w:vAnchor="page" w:hAnchor="margin" w:x="45" w:y="12678"/>
        <w:rPr>
          <w:rStyle w:val="C3"/>
          <w:rtl w:val="0"/>
        </w:rPr>
      </w:pPr>
    </w:p>
    <w:p>
      <w:pPr>
        <w:pStyle w:val="P17"/>
        <w:framePr w:w="6658" w:h="249" w:hRule="exact" w:wrap="none" w:vAnchor="page" w:hAnchor="margin" w:x="71" w:y="12734"/>
        <w:rPr>
          <w:rStyle w:val="C13"/>
          <w:rtl w:val="0"/>
        </w:rPr>
      </w:pPr>
      <w:r>
        <w:rPr>
          <w:rStyle w:val="C13"/>
          <w:rtl w:val="0"/>
        </w:rPr>
        <w:t>b) Popsat způsoby dopravy a ukládání materiálů</w:t>
      </w:r>
    </w:p>
    <w:p>
      <w:pPr>
        <w:pStyle w:val="P30"/>
        <w:framePr w:w="3921" w:h="376" w:hRule="exact" w:wrap="none" w:vAnchor="page" w:hAnchor="margin" w:x="6800" w:y="12678"/>
        <w:rPr>
          <w:rStyle w:val="C3"/>
          <w:rtl w:val="0"/>
        </w:rPr>
      </w:pPr>
    </w:p>
    <w:p>
      <w:pPr>
        <w:pStyle w:val="P31"/>
        <w:framePr w:w="3839" w:h="249" w:hRule="exact" w:wrap="none" w:vAnchor="page" w:hAnchor="margin" w:x="6856" w:y="12734"/>
        <w:rPr>
          <w:rStyle w:val="C22"/>
          <w:rtl w:val="0"/>
        </w:rPr>
      </w:pPr>
      <w:r>
        <w:rPr>
          <w:rStyle w:val="C22"/>
          <w:rtl w:val="0"/>
        </w:rPr>
        <w:t>Ústní nebo písemné ověření</w:t>
      </w:r>
    </w:p>
    <w:p>
      <w:pPr>
        <w:pStyle w:val="P12"/>
        <w:framePr w:w="6710" w:h="376" w:hRule="exact" w:wrap="none" w:vAnchor="page" w:hAnchor="margin" w:x="45" w:y="13054"/>
        <w:rPr>
          <w:rStyle w:val="C3"/>
          <w:rtl w:val="0"/>
        </w:rPr>
      </w:pPr>
    </w:p>
    <w:p>
      <w:pPr>
        <w:pStyle w:val="P13"/>
        <w:framePr w:w="6658" w:h="249" w:hRule="exact" w:wrap="none" w:vAnchor="page" w:hAnchor="margin" w:x="71" w:y="13110"/>
        <w:rPr>
          <w:rStyle w:val="C11"/>
          <w:rtl w:val="0"/>
        </w:rPr>
      </w:pPr>
      <w:r>
        <w:rPr>
          <w:rStyle w:val="C11"/>
          <w:rtl w:val="0"/>
        </w:rPr>
        <w:t>c) Obsluhovat dopravní prostředky podle zadání</w:t>
      </w:r>
    </w:p>
    <w:p>
      <w:pPr>
        <w:pStyle w:val="P28"/>
        <w:framePr w:w="3921" w:h="376" w:hRule="exact" w:wrap="none" w:vAnchor="page" w:hAnchor="margin" w:x="6800" w:y="13054"/>
        <w:rPr>
          <w:rStyle w:val="C3"/>
          <w:rtl w:val="0"/>
        </w:rPr>
      </w:pPr>
    </w:p>
    <w:p>
      <w:pPr>
        <w:pStyle w:val="P29"/>
        <w:framePr w:w="3839" w:h="249" w:hRule="exact" w:wrap="none" w:vAnchor="page" w:hAnchor="margin" w:x="6856" w:y="13110"/>
        <w:rPr>
          <w:rStyle w:val="C21"/>
          <w:rtl w:val="0"/>
        </w:rPr>
      </w:pPr>
      <w:r>
        <w:rPr>
          <w:rStyle w:val="C21"/>
          <w:rtl w:val="0"/>
        </w:rPr>
        <w:t>Praktické předvedení</w:t>
      </w:r>
    </w:p>
    <w:p>
      <w:pPr>
        <w:pStyle w:val="P16"/>
        <w:framePr w:w="6710" w:h="376" w:hRule="exact" w:wrap="none" w:vAnchor="page" w:hAnchor="margin" w:x="45" w:y="13431"/>
        <w:rPr>
          <w:rStyle w:val="C3"/>
          <w:rtl w:val="0"/>
        </w:rPr>
      </w:pPr>
    </w:p>
    <w:p>
      <w:pPr>
        <w:pStyle w:val="P17"/>
        <w:framePr w:w="6658" w:h="249" w:hRule="exact" w:wrap="none" w:vAnchor="page" w:hAnchor="margin" w:x="71" w:y="13487"/>
        <w:rPr>
          <w:rStyle w:val="C13"/>
          <w:rtl w:val="0"/>
        </w:rPr>
      </w:pPr>
      <w:r>
        <w:rPr>
          <w:rStyle w:val="C13"/>
          <w:rtl w:val="0"/>
        </w:rPr>
        <w:t>d) Dopravit a uložit materiály na střechu</w:t>
      </w:r>
    </w:p>
    <w:p>
      <w:pPr>
        <w:pStyle w:val="P30"/>
        <w:framePr w:w="3921" w:h="376" w:hRule="exact" w:wrap="none" w:vAnchor="page" w:hAnchor="margin" w:x="6800" w:y="13431"/>
        <w:rPr>
          <w:rStyle w:val="C3"/>
          <w:rtl w:val="0"/>
        </w:rPr>
      </w:pPr>
    </w:p>
    <w:p>
      <w:pPr>
        <w:pStyle w:val="P31"/>
        <w:framePr w:w="3839" w:h="249" w:hRule="exact" w:wrap="none" w:vAnchor="page" w:hAnchor="margin" w:x="6856" w:y="13487"/>
        <w:rPr>
          <w:rStyle w:val="C22"/>
          <w:rtl w:val="0"/>
        </w:rPr>
      </w:pPr>
      <w:r>
        <w:rPr>
          <w:rStyle w:val="C22"/>
          <w:rtl w:val="0"/>
        </w:rPr>
        <w:t>Praktické předvedení s ústním vysvětlením</w:t>
      </w:r>
    </w:p>
    <w:p>
      <w:pPr>
        <w:pStyle w:val="P32"/>
        <w:framePr w:w="10710" w:h="248" w:hRule="exact" w:wrap="none" w:vAnchor="page" w:hAnchor="margin" w:x="28" w:y="13920"/>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16.4.2026 8:31:45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BOZ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způsoby zajištění proti pádu předmětů a materiálu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pravidla pro práci na střeše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pojem „ochranné pásmo“ a uvést jeho rozměry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a písemné ověření s nakreslením náčrtu</w:t>
      </w:r>
    </w:p>
    <w:p>
      <w:pPr>
        <w:pStyle w:val="P32"/>
        <w:framePr w:w="10710" w:h="248" w:hRule="exact" w:wrap="none" w:vAnchor="page" w:hAnchor="margin" w:x="28" w:y="5656"/>
        <w:rPr>
          <w:rStyle w:val="C23"/>
          <w:rtl w:val="0"/>
        </w:rPr>
      </w:pPr>
      <w:r>
        <w:rPr>
          <w:rStyle w:val="C23"/>
          <w:rtl w:val="0"/>
        </w:rPr>
        <w:t>Je třeba splnit všechna kritéria s přihlédnutím k NV 362/2005 Sb.</w:t>
      </w:r>
    </w:p>
    <w:p>
      <w:pPr>
        <w:pStyle w:val="P23"/>
        <w:framePr w:w="10710" w:h="340" w:hRule="exact" w:wrap="none" w:vAnchor="page" w:hAnchor="margin" w:x="28" w:y="6092"/>
        <w:rPr>
          <w:rStyle w:val="C18"/>
          <w:rtl w:val="0"/>
        </w:rPr>
      </w:pPr>
      <w:r>
        <w:rPr>
          <w:rStyle w:val="C18"/>
          <w:rtl w:val="0"/>
        </w:rPr>
        <w:t>Zhotovování, kontrolování, upravování a opravování podkladu pod krytiny střech složitých tvarů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druhy podkladů pod krytiny a postupy jejich zhotovování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nebo písemné ověření s nakreslením náčrtu</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založení laťování, stanovení spádnice a pravých úhlů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nebo písemné ověření s nakreslením náčrtu</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Zhotovit podklad pod krytinu podle zadání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32"/>
        <w:framePr w:w="10710" w:h="248" w:hRule="exact" w:wrap="none" w:vAnchor="page" w:hAnchor="margin" w:x="28" w:y="8611"/>
        <w:rPr>
          <w:rStyle w:val="C23"/>
          <w:rtl w:val="0"/>
        </w:rPr>
      </w:pPr>
      <w:r>
        <w:rPr>
          <w:rStyle w:val="C23"/>
          <w:rtl w:val="0"/>
        </w:rPr>
        <w:t>Je třeba splnit všechna kritéria s přihlédnutím k NV 362/2005 Sb.</w:t>
      </w:r>
    </w:p>
    <w:p>
      <w:pPr>
        <w:pStyle w:val="P23"/>
        <w:framePr w:w="10710" w:h="340" w:hRule="exact" w:wrap="none" w:vAnchor="page" w:hAnchor="margin" w:x="28" w:y="9046"/>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ověření s nakreslením náčrtu</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Zhotovit pojistnou hydroizolaci podle zadání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32"/>
        <w:framePr w:w="10710" w:h="248" w:hRule="exact" w:wrap="none" w:vAnchor="page" w:hAnchor="margin" w:x="28" w:y="10958"/>
        <w:rPr>
          <w:rStyle w:val="C23"/>
          <w:rtl w:val="0"/>
        </w:rPr>
      </w:pPr>
      <w:r>
        <w:rPr>
          <w:rStyle w:val="C23"/>
          <w:rtl w:val="0"/>
        </w:rPr>
        <w:t>Je třeba splnit obě kritéria s přihlédnutím k NV 362/2005 Sb.</w:t>
      </w:r>
    </w:p>
    <w:p>
      <w:pPr>
        <w:pStyle w:val="P23"/>
        <w:framePr w:w="10710" w:h="340" w:hRule="exact" w:wrap="none" w:vAnchor="page" w:hAnchor="margin" w:x="28" w:y="11394"/>
        <w:rPr>
          <w:rStyle w:val="C18"/>
          <w:rtl w:val="0"/>
        </w:rPr>
      </w:pPr>
      <w:r>
        <w:rPr>
          <w:rStyle w:val="C18"/>
          <w:rtl w:val="0"/>
        </w:rPr>
        <w:t>Montáž a opravy krytin z přírodní břidlice</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pracovní postup dle zadání</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s ústním odůvodněním</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Montovat krytinu dle zadání</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s ústním vysvětlením</w:t>
      </w:r>
    </w:p>
    <w:p>
      <w:pPr>
        <w:pStyle w:val="P32"/>
        <w:framePr w:w="10710" w:h="248" w:hRule="exact" w:wrap="none" w:vAnchor="page" w:hAnchor="margin" w:x="28" w:y="13306"/>
        <w:rPr>
          <w:rStyle w:val="C23"/>
          <w:rtl w:val="0"/>
        </w:rPr>
      </w:pPr>
      <w:r>
        <w:rPr>
          <w:rStyle w:val="C23"/>
          <w:rtl w:val="0"/>
        </w:rPr>
        <w:t>Je třeba splnit obě kritéria s přihlédnutím k ČSN 73 1901, technickým podkladům výrobců a NV 362/2005 Sb.</w:t>
      </w:r>
    </w:p>
    <w:p>
      <w:pPr>
        <w:pStyle w:val="P23"/>
        <w:framePr w:w="10710" w:h="547" w:hRule="exact" w:wrap="none" w:vAnchor="page" w:hAnchor="margin" w:x="28" w:y="13742"/>
        <w:rPr>
          <w:rStyle w:val="C18"/>
          <w:rtl w:val="0"/>
        </w:rPr>
      </w:pPr>
      <w:r>
        <w:rPr>
          <w:rStyle w:val="C18"/>
          <w:rtl w:val="0"/>
        </w:rPr>
        <w:t>Pokrývání nároží, úžlabí, vikýřů (volských ok), kuželových střech a nástřešních těles krytinami z přírodní břidlice</w:t>
      </w:r>
    </w:p>
    <w:p>
      <w:pPr>
        <w:pStyle w:val="P24"/>
        <w:framePr w:w="6713" w:h="376" w:hRule="exact" w:wrap="none" w:vAnchor="page" w:hAnchor="margin" w:x="45" w:y="14388"/>
        <w:rPr>
          <w:rStyle w:val="C3"/>
          <w:rtl w:val="0"/>
        </w:rPr>
      </w:pPr>
    </w:p>
    <w:p>
      <w:pPr>
        <w:pStyle w:val="P25"/>
        <w:framePr w:w="6661" w:h="249" w:hRule="exact" w:wrap="none" w:vAnchor="page" w:hAnchor="margin" w:x="71" w:y="14459"/>
        <w:rPr>
          <w:rStyle w:val="C19"/>
          <w:rtl w:val="0"/>
        </w:rPr>
      </w:pPr>
      <w:r>
        <w:rPr>
          <w:rStyle w:val="C19"/>
          <w:rtl w:val="0"/>
        </w:rPr>
        <w:t>Kritéria hodnocení</w:t>
      </w:r>
    </w:p>
    <w:p>
      <w:pPr>
        <w:pStyle w:val="P26"/>
        <w:framePr w:w="3918" w:h="376" w:hRule="exact" w:wrap="none" w:vAnchor="page" w:hAnchor="margin" w:x="6803" w:y="14388"/>
        <w:rPr>
          <w:rStyle w:val="C3"/>
          <w:rtl w:val="0"/>
        </w:rPr>
      </w:pPr>
    </w:p>
    <w:p>
      <w:pPr>
        <w:pStyle w:val="P27"/>
        <w:framePr w:w="3836" w:h="249" w:hRule="exact" w:wrap="none" w:vAnchor="page" w:hAnchor="margin" w:x="6859" w:y="14459"/>
        <w:rPr>
          <w:rStyle w:val="C20"/>
          <w:rtl w:val="0"/>
        </w:rPr>
      </w:pPr>
      <w:r>
        <w:rPr>
          <w:rStyle w:val="C20"/>
          <w:rtl w:val="0"/>
        </w:rPr>
        <w:t>Způsoby ověření</w:t>
      </w:r>
    </w:p>
    <w:p>
      <w:pPr>
        <w:pStyle w:val="P12"/>
        <w:framePr w:w="6710" w:h="376" w:hRule="exact" w:wrap="none" w:vAnchor="page" w:hAnchor="margin" w:x="45" w:y="14764"/>
        <w:rPr>
          <w:rStyle w:val="C3"/>
          <w:rtl w:val="0"/>
        </w:rPr>
      </w:pPr>
    </w:p>
    <w:p>
      <w:pPr>
        <w:pStyle w:val="P13"/>
        <w:framePr w:w="6658" w:h="249" w:hRule="exact" w:wrap="none" w:vAnchor="page" w:hAnchor="margin" w:x="71" w:y="14820"/>
        <w:rPr>
          <w:rStyle w:val="C11"/>
          <w:rtl w:val="0"/>
        </w:rPr>
      </w:pPr>
      <w:r>
        <w:rPr>
          <w:rStyle w:val="C11"/>
          <w:rtl w:val="0"/>
        </w:rPr>
        <w:t>a) Popsat pracovní postup dle zadání</w:t>
      </w:r>
    </w:p>
    <w:p>
      <w:pPr>
        <w:pStyle w:val="P28"/>
        <w:framePr w:w="3921" w:h="376" w:hRule="exact" w:wrap="none" w:vAnchor="page" w:hAnchor="margin" w:x="6800" w:y="14764"/>
        <w:rPr>
          <w:rStyle w:val="C3"/>
          <w:rtl w:val="0"/>
        </w:rPr>
      </w:pPr>
    </w:p>
    <w:p>
      <w:pPr>
        <w:pStyle w:val="P29"/>
        <w:framePr w:w="3839" w:h="249" w:hRule="exact" w:wrap="none" w:vAnchor="page" w:hAnchor="margin" w:x="6856" w:y="14820"/>
        <w:rPr>
          <w:rStyle w:val="C21"/>
          <w:rtl w:val="0"/>
        </w:rPr>
      </w:pPr>
      <w:r>
        <w:rPr>
          <w:rStyle w:val="C21"/>
          <w:rtl w:val="0"/>
        </w:rPr>
        <w:t>Praktické předvedení s ústním vysvětlením</w:t>
      </w:r>
    </w:p>
    <w:p>
      <w:pPr>
        <w:pStyle w:val="P16"/>
        <w:framePr w:w="6710" w:h="376" w:hRule="exact" w:wrap="none" w:vAnchor="page" w:hAnchor="margin" w:x="45" w:y="15141"/>
        <w:rPr>
          <w:rStyle w:val="C3"/>
          <w:rtl w:val="0"/>
        </w:rPr>
      </w:pPr>
    </w:p>
    <w:p>
      <w:pPr>
        <w:pStyle w:val="P17"/>
        <w:framePr w:w="6658" w:h="249" w:hRule="exact" w:wrap="none" w:vAnchor="page" w:hAnchor="margin" w:x="71" w:y="15197"/>
        <w:rPr>
          <w:rStyle w:val="C13"/>
          <w:rtl w:val="0"/>
        </w:rPr>
      </w:pPr>
      <w:r>
        <w:rPr>
          <w:rStyle w:val="C13"/>
          <w:rtl w:val="0"/>
        </w:rPr>
        <w:t>b) Pokrývat střešní prvek dle zadání</w:t>
      </w:r>
    </w:p>
    <w:p>
      <w:pPr>
        <w:pStyle w:val="P30"/>
        <w:framePr w:w="3921" w:h="376" w:hRule="exact" w:wrap="none" w:vAnchor="page" w:hAnchor="margin" w:x="6800" w:y="15141"/>
        <w:rPr>
          <w:rStyle w:val="C3"/>
          <w:rtl w:val="0"/>
        </w:rPr>
      </w:pPr>
    </w:p>
    <w:p>
      <w:pPr>
        <w:pStyle w:val="P31"/>
        <w:framePr w:w="3839" w:h="249" w:hRule="exact" w:wrap="none" w:vAnchor="page" w:hAnchor="margin" w:x="6856" w:y="15197"/>
        <w:rPr>
          <w:rStyle w:val="C22"/>
          <w:rtl w:val="0"/>
        </w:rPr>
      </w:pPr>
      <w:r>
        <w:rPr>
          <w:rStyle w:val="C22"/>
          <w:rtl w:val="0"/>
        </w:rPr>
        <w:t>Praktické předvedení s ústním vysvětlením</w:t>
      </w:r>
    </w:p>
    <w:p>
      <w:pPr>
        <w:pStyle w:val="P32"/>
        <w:framePr w:w="10710" w:h="248" w:hRule="exact" w:wrap="none" w:vAnchor="page" w:hAnchor="margin" w:x="28" w:y="15630"/>
        <w:rPr>
          <w:rStyle w:val="C23"/>
          <w:rtl w:val="0"/>
        </w:rPr>
      </w:pPr>
      <w:r>
        <w:rPr>
          <w:rStyle w:val="C23"/>
          <w:rtl w:val="0"/>
        </w:rPr>
        <w:t>Je třeba splnit obě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16.4.2026 8:31:45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Pokrývání střešních průniků a bočních přípojů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pokrytí konstrukčního prvku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 s přihlédnutím k ČSN 73 1901, technickým podkladům výrobců a NV 362/2005 Sb.</w:t>
      </w:r>
    </w:p>
    <w:p>
      <w:pPr>
        <w:pStyle w:val="P23"/>
        <w:framePr w:w="10710" w:h="340" w:hRule="exact" w:wrap="none" w:vAnchor="page" w:hAnchor="margin" w:x="28" w:y="4271"/>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pracovní postup</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nebo 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Ručně rozebrat krytinu podle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s ústním vysvětlením</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Vytřídit krytinu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Dopravit materiál ze střechy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e) Zajistit střechu proti povětrnostním vlivům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7517"/>
        <w:rPr>
          <w:rStyle w:val="C18"/>
          <w:rtl w:val="0"/>
        </w:rPr>
      </w:pPr>
      <w:r>
        <w:rPr>
          <w:rStyle w:val="C18"/>
          <w:rtl w:val="0"/>
        </w:rPr>
        <w:t>Zhotovování tepelných izolací střešního pláště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Písemné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Popsat pracovní postup zhotovení tepelné izolace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nebo písemné ověření s odůvodněním</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Zhotovit tepelnou izolaci</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s ústním vysvětlením</w:t>
      </w:r>
    </w:p>
    <w:p>
      <w:pPr>
        <w:pStyle w:val="P32"/>
        <w:framePr w:w="10710" w:h="248" w:hRule="exact" w:wrap="none" w:vAnchor="page" w:hAnchor="margin" w:x="28" w:y="980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16.4.2026 8:31:45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16.4.2026 8:31:45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16.4.2026 8:31:45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pokrývačské, sponkovačka, páčidlo, pokrývačská lžíce půlkulatá, vrtačka příklepová, vidiové vrtáky, úhlová bruska, řezací kotouče, kotoučová pila, řetězová pila, škopík na maltu, nádoba na namáčení horních prejzů, mísidlo na maltu, pracovní nůž,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16.4.2026 8:31:45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16.4.2026 8:31:45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6413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262A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E3099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61762C3"/>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