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8A5C2" Type="http://schemas.openxmlformats.org/officeDocument/2006/relationships/officeDocument" Target="/word/document.xml" /><Relationship Id="coreR5038A5C2" Type="http://schemas.openxmlformats.org/package/2006/relationships/metadata/core-properties" Target="/docProps/core.xml" /><Relationship Id="customR5038A5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30.9.2026 5:58:13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30.9.2026 5:58:13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