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F1BF4" Type="http://schemas.openxmlformats.org/officeDocument/2006/relationships/officeDocument" Target="/word/document.xml" /><Relationship Id="coreR3AEF1BF4" Type="http://schemas.openxmlformats.org/package/2006/relationships/metadata/core-properties" Target="/docProps/core.xml" /><Relationship Id="customR3AEF1B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a provozního plánu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o řízení provozu úpravny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Spolupráce se samosprávními orgány v rámci zajišťování provozu úpravny vody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01.12.2015 do: 06.06.2021</w:t>
      </w:r>
    </w:p>
    <w:p>
      <w:pPr>
        <w:pStyle w:val="P22"/>
        <w:framePr w:w="7654" w:h="331" w:hRule="exact" w:wrap="none" w:vAnchor="page" w:hAnchor="margin" w:x="28" w:y="15940"/>
        <w:rPr>
          <w:rStyle w:val="C16"/>
          <w:rtl w:val="0"/>
        </w:rPr>
      </w:pPr>
      <w:r>
        <w:rPr>
          <w:rStyle w:val="C16"/>
          <w:rtl w:val="0"/>
        </w:rPr>
        <w:t>Technik úpravy vody, 7.5.2026 18:14:33</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vodohospodářských normách a dokumentaci provozu úpravny vody</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a ústní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Vysvětlit základní pojmy a obsah zákona č. 274/2001 Sb., o vodovodech a kanalizacích a obsah vyhlášky č. 428/2001 Sb., kterou se provádí zákon o vodovodech a kanalizacích a vyhlášky č. 252/2004 Sb., kterou se stanoví hygienické požadavky na pitnou vodu a teplou vodu a četnost a rozsah kontroly pitné vody, a zákon č. 114/1992 Sb., o ochraně přírody a krajiny, ve znění pozdějších předpisů</w:t>
      </w:r>
    </w:p>
    <w:p>
      <w:pPr>
        <w:pStyle w:val="P31"/>
        <w:framePr w:w="3921" w:h="1504" w:hRule="exact" w:wrap="none" w:vAnchor="page" w:hAnchor="margin" w:x="6800" w:y="4134"/>
        <w:rPr>
          <w:rStyle w:val="C3"/>
          <w:rtl w:val="0"/>
        </w:rPr>
      </w:pPr>
    </w:p>
    <w:p>
      <w:pPr>
        <w:pStyle w:val="P32"/>
        <w:framePr w:w="3839" w:h="1377"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základní pojmy a obsah zákona č. 185/2001 Sb., o odpadech a zákona č. 258/2000 Sb., o ochraně veřejného zdraví, ve znění pozdějších předpisů</w:t>
      </w:r>
    </w:p>
    <w:p>
      <w:pPr>
        <w:pStyle w:val="P29"/>
        <w:framePr w:w="3921" w:h="831" w:hRule="exact" w:wrap="none" w:vAnchor="page" w:hAnchor="margin" w:x="6800" w:y="5638"/>
        <w:rPr>
          <w:rStyle w:val="C3"/>
          <w:rtl w:val="0"/>
        </w:rPr>
      </w:pPr>
    </w:p>
    <w:p>
      <w:pPr>
        <w:pStyle w:val="P30"/>
        <w:framePr w:w="3839" w:h="704" w:hRule="exact" w:wrap="none" w:vAnchor="page" w:hAnchor="margin" w:x="6856" w:y="5694"/>
        <w:rPr>
          <w:rStyle w:val="C21"/>
          <w:rtl w:val="0"/>
        </w:rPr>
      </w:pPr>
      <w:r>
        <w:rPr>
          <w:rStyle w:val="C21"/>
          <w:rtl w:val="0"/>
        </w:rPr>
        <w:t>Písemné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Orientovat se v technické dokumentaci (stavební, technologické, elektro a řídicího systému)</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Písemné a ústní ověření</w:t>
      </w:r>
    </w:p>
    <w:p>
      <w:pPr>
        <w:pStyle w:val="P12"/>
        <w:framePr w:w="6710" w:h="376" w:hRule="exact" w:wrap="none" w:vAnchor="page" w:hAnchor="margin" w:x="45" w:y="7076"/>
        <w:rPr>
          <w:rStyle w:val="C3"/>
          <w:rtl w:val="0"/>
        </w:rPr>
      </w:pPr>
    </w:p>
    <w:p>
      <w:pPr>
        <w:pStyle w:val="P13"/>
        <w:framePr w:w="6658" w:h="249" w:hRule="exact" w:wrap="none" w:vAnchor="page" w:hAnchor="margin" w:x="71" w:y="7132"/>
        <w:rPr>
          <w:rStyle w:val="C11"/>
          <w:rtl w:val="0"/>
        </w:rPr>
      </w:pPr>
      <w:r>
        <w:rPr>
          <w:rStyle w:val="C11"/>
          <w:rtl w:val="0"/>
        </w:rPr>
        <w:t>e) Nakreslit a popsat blokové schéma úpravny pitné vody</w:t>
      </w:r>
    </w:p>
    <w:p>
      <w:pPr>
        <w:pStyle w:val="P29"/>
        <w:framePr w:w="3921" w:h="376" w:hRule="exact" w:wrap="none" w:vAnchor="page" w:hAnchor="margin" w:x="6800" w:y="7076"/>
        <w:rPr>
          <w:rStyle w:val="C3"/>
          <w:rtl w:val="0"/>
        </w:rPr>
      </w:pPr>
    </w:p>
    <w:p>
      <w:pPr>
        <w:pStyle w:val="P30"/>
        <w:framePr w:w="3839" w:h="249"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565"/>
        <w:rPr>
          <w:rStyle w:val="C23"/>
          <w:rtl w:val="0"/>
        </w:rPr>
      </w:pPr>
      <w:r>
        <w:rPr>
          <w:rStyle w:val="C23"/>
          <w:rtl w:val="0"/>
        </w:rPr>
        <w:t>Je třeba splnit všechna kritéria.</w:t>
      </w:r>
    </w:p>
    <w:p>
      <w:pPr>
        <w:pStyle w:val="P24"/>
        <w:framePr w:w="10710" w:h="340" w:hRule="exact" w:wrap="none" w:vAnchor="page" w:hAnchor="margin" w:x="28" w:y="8001"/>
        <w:rPr>
          <w:rStyle w:val="C18"/>
          <w:rtl w:val="0"/>
        </w:rPr>
      </w:pPr>
      <w:r>
        <w:rPr>
          <w:rStyle w:val="C18"/>
          <w:rtl w:val="0"/>
        </w:rPr>
        <w:t>Vyhodnocování technologických procesů při výrobě pitné vody</w:t>
      </w:r>
    </w:p>
    <w:p>
      <w:pPr>
        <w:pStyle w:val="P25"/>
        <w:framePr w:w="6713" w:h="376" w:hRule="exact" w:wrap="none" w:vAnchor="page" w:hAnchor="margin" w:x="45" w:y="8440"/>
        <w:rPr>
          <w:rStyle w:val="C3"/>
          <w:rtl w:val="0"/>
        </w:rPr>
      </w:pPr>
    </w:p>
    <w:p>
      <w:pPr>
        <w:pStyle w:val="P26"/>
        <w:framePr w:w="6661" w:h="249" w:hRule="exact" w:wrap="none" w:vAnchor="page" w:hAnchor="margin" w:x="71" w:y="8511"/>
        <w:rPr>
          <w:rStyle w:val="C19"/>
          <w:rtl w:val="0"/>
        </w:rPr>
      </w:pPr>
      <w:r>
        <w:rPr>
          <w:rStyle w:val="C19"/>
          <w:rtl w:val="0"/>
        </w:rPr>
        <w:t>Kritéria hodnocení</w:t>
      </w:r>
    </w:p>
    <w:p>
      <w:pPr>
        <w:pStyle w:val="P27"/>
        <w:framePr w:w="3918" w:h="376" w:hRule="exact" w:wrap="none" w:vAnchor="page" w:hAnchor="margin" w:x="6803" w:y="8440"/>
        <w:rPr>
          <w:rStyle w:val="C3"/>
          <w:rtl w:val="0"/>
        </w:rPr>
      </w:pPr>
    </w:p>
    <w:p>
      <w:pPr>
        <w:pStyle w:val="P28"/>
        <w:framePr w:w="3836" w:h="249" w:hRule="exact" w:wrap="none" w:vAnchor="page" w:hAnchor="margin" w:x="6859" w:y="8511"/>
        <w:rPr>
          <w:rStyle w:val="C20"/>
          <w:rtl w:val="0"/>
        </w:rPr>
      </w:pPr>
      <w:r>
        <w:rPr>
          <w:rStyle w:val="C20"/>
          <w:rtl w:val="0"/>
        </w:rPr>
        <w:t>Způsoby ověření</w:t>
      </w:r>
    </w:p>
    <w:p>
      <w:pPr>
        <w:pStyle w:val="P12"/>
        <w:framePr w:w="6710" w:h="607" w:hRule="exact" w:wrap="none" w:vAnchor="page" w:hAnchor="margin" w:x="45" w:y="8817"/>
        <w:rPr>
          <w:rStyle w:val="C3"/>
          <w:rtl w:val="0"/>
        </w:rPr>
      </w:pPr>
    </w:p>
    <w:p>
      <w:pPr>
        <w:pStyle w:val="P13"/>
        <w:framePr w:w="6658" w:h="480" w:hRule="exact" w:wrap="none" w:vAnchor="page" w:hAnchor="margin" w:x="71" w:y="8873"/>
        <w:rPr>
          <w:rStyle w:val="C11"/>
          <w:rtl w:val="0"/>
        </w:rPr>
      </w:pPr>
      <w:r>
        <w:rPr>
          <w:rStyle w:val="C11"/>
          <w:rtl w:val="0"/>
        </w:rPr>
        <w:t>a) Vyjmenovat hlavní ukazatele sledování a vyhodnocování technologických procesů výroby pitné vody</w:t>
      </w:r>
    </w:p>
    <w:p>
      <w:pPr>
        <w:pStyle w:val="P29"/>
        <w:framePr w:w="3921" w:h="607" w:hRule="exact" w:wrap="none" w:vAnchor="page" w:hAnchor="margin" w:x="6800" w:y="8817"/>
        <w:rPr>
          <w:rStyle w:val="C3"/>
          <w:rtl w:val="0"/>
        </w:rPr>
      </w:pPr>
    </w:p>
    <w:p>
      <w:pPr>
        <w:pStyle w:val="P30"/>
        <w:framePr w:w="3839" w:h="480" w:hRule="exact" w:wrap="none" w:vAnchor="page" w:hAnchor="margin" w:x="6856" w:y="8873"/>
        <w:rPr>
          <w:rStyle w:val="C21"/>
          <w:rtl w:val="0"/>
        </w:rPr>
      </w:pPr>
      <w:r>
        <w:rPr>
          <w:rStyle w:val="C21"/>
          <w:rtl w:val="0"/>
        </w:rPr>
        <w:t>Ústní ověření</w:t>
      </w:r>
    </w:p>
    <w:p>
      <w:pPr>
        <w:pStyle w:val="P16"/>
        <w:framePr w:w="6710" w:h="607" w:hRule="exact" w:wrap="none" w:vAnchor="page" w:hAnchor="margin" w:x="45" w:y="9423"/>
        <w:rPr>
          <w:rStyle w:val="C3"/>
          <w:rtl w:val="0"/>
        </w:rPr>
      </w:pPr>
    </w:p>
    <w:p>
      <w:pPr>
        <w:pStyle w:val="P17"/>
        <w:framePr w:w="6658" w:h="480" w:hRule="exact" w:wrap="none" w:vAnchor="page" w:hAnchor="margin" w:x="71" w:y="9479"/>
        <w:rPr>
          <w:rStyle w:val="C13"/>
          <w:rtl w:val="0"/>
        </w:rPr>
      </w:pPr>
      <w:r>
        <w:rPr>
          <w:rStyle w:val="C13"/>
          <w:rtl w:val="0"/>
        </w:rPr>
        <w:t>b) Vyjmenovat základní technologické procesy úpravy surové vody (povrchové a podzemní) na vodu pitnou</w:t>
      </w:r>
    </w:p>
    <w:p>
      <w:pPr>
        <w:pStyle w:val="P31"/>
        <w:framePr w:w="3921" w:h="607" w:hRule="exact" w:wrap="none" w:vAnchor="page" w:hAnchor="margin" w:x="6800" w:y="9423"/>
        <w:rPr>
          <w:rStyle w:val="C3"/>
          <w:rtl w:val="0"/>
        </w:rPr>
      </w:pPr>
    </w:p>
    <w:p>
      <w:pPr>
        <w:pStyle w:val="P32"/>
        <w:framePr w:w="3839" w:h="480" w:hRule="exact" w:wrap="none" w:vAnchor="page" w:hAnchor="margin" w:x="6856" w:y="9479"/>
        <w:rPr>
          <w:rStyle w:val="C22"/>
          <w:rtl w:val="0"/>
        </w:rPr>
      </w:pPr>
      <w:r>
        <w:rPr>
          <w:rStyle w:val="C22"/>
          <w:rtl w:val="0"/>
        </w:rPr>
        <w:t>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Popsat fyzikálně - chemické procesy při jednotlivých technologických postupech procesu úpravy pitné vody - dle blokového schématu úpravny vody</w:t>
      </w:r>
    </w:p>
    <w:p>
      <w:pPr>
        <w:pStyle w:val="P29"/>
        <w:framePr w:w="3921" w:h="831" w:hRule="exact" w:wrap="none" w:vAnchor="page" w:hAnchor="margin" w:x="6800" w:y="10030"/>
        <w:rPr>
          <w:rStyle w:val="C3"/>
          <w:rtl w:val="0"/>
        </w:rPr>
      </w:pPr>
    </w:p>
    <w:p>
      <w:pPr>
        <w:pStyle w:val="P30"/>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Vyhodnotit a posoudit technologické procesy úpravy surové vody na pitnou podle předloženého chemického rozboru vody</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Praktické předvedení a ústní ověření</w:t>
      </w:r>
    </w:p>
    <w:p>
      <w:pPr>
        <w:pStyle w:val="P33"/>
        <w:framePr w:w="10710" w:h="248" w:hRule="exact" w:wrap="none" w:vAnchor="page" w:hAnchor="margin" w:x="28" w:y="1158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úpravy vody, 7.5.2026 18:14:33</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Organizace práce a operativní řízení provozu úpravy vody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objasnit provozní řád úpravny vody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základní způsoby řízení úpravny vody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a popsat náplň a řídicí mechanizmy technického a vodohospodářského charakteru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Navrhnout postup při řešení havarijních (mimořádných) situacích na úpravně vody (porucha na úpravně vody, kvalita  surové vody, hygienizace chlordioxidem - únik chloru)</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druhy měřicích zařízení souvisejících s výrobou vody</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Vyjmenovat hlavní ukazatele stanovené plánem výroby vody</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Písemné a ústní ověření</w:t>
      </w:r>
    </w:p>
    <w:p>
      <w:pPr>
        <w:pStyle w:val="P33"/>
        <w:framePr w:w="10710" w:h="248" w:hRule="exact" w:wrap="none" w:vAnchor="page" w:hAnchor="margin" w:x="28" w:y="6026"/>
        <w:rPr>
          <w:rStyle w:val="C23"/>
          <w:rtl w:val="0"/>
        </w:rPr>
      </w:pPr>
      <w:r>
        <w:rPr>
          <w:rStyle w:val="C23"/>
          <w:rtl w:val="0"/>
        </w:rPr>
        <w:t>Je třeba splnit všechna kritéria.</w:t>
      </w:r>
    </w:p>
    <w:p>
      <w:pPr>
        <w:pStyle w:val="P24"/>
        <w:framePr w:w="10710" w:h="340" w:hRule="exact" w:wrap="none" w:vAnchor="page" w:hAnchor="margin" w:x="28" w:y="6462"/>
        <w:rPr>
          <w:rStyle w:val="C18"/>
          <w:rtl w:val="0"/>
        </w:rPr>
      </w:pPr>
      <w:r>
        <w:rPr>
          <w:rStyle w:val="C18"/>
          <w:rtl w:val="0"/>
        </w:rPr>
        <w:t>Zpracování výrobního a provozního plánu úpravny vody</w:t>
      </w:r>
    </w:p>
    <w:p>
      <w:pPr>
        <w:pStyle w:val="P25"/>
        <w:framePr w:w="6713" w:h="376" w:hRule="exact" w:wrap="none" w:vAnchor="page" w:hAnchor="margin" w:x="45" w:y="6901"/>
        <w:rPr>
          <w:rStyle w:val="C3"/>
          <w:rtl w:val="0"/>
        </w:rPr>
      </w:pPr>
    </w:p>
    <w:p>
      <w:pPr>
        <w:pStyle w:val="P26"/>
        <w:framePr w:w="6661" w:h="249" w:hRule="exact" w:wrap="none" w:vAnchor="page" w:hAnchor="margin" w:x="71" w:y="6972"/>
        <w:rPr>
          <w:rStyle w:val="C19"/>
          <w:rtl w:val="0"/>
        </w:rPr>
      </w:pPr>
      <w:r>
        <w:rPr>
          <w:rStyle w:val="C19"/>
          <w:rtl w:val="0"/>
        </w:rPr>
        <w:t>Kritéria hodnocení</w:t>
      </w:r>
    </w:p>
    <w:p>
      <w:pPr>
        <w:pStyle w:val="P27"/>
        <w:framePr w:w="3918" w:h="376" w:hRule="exact" w:wrap="none" w:vAnchor="page" w:hAnchor="margin" w:x="6803" w:y="6901"/>
        <w:rPr>
          <w:rStyle w:val="C3"/>
          <w:rtl w:val="0"/>
        </w:rPr>
      </w:pPr>
    </w:p>
    <w:p>
      <w:pPr>
        <w:pStyle w:val="P28"/>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Vyjmenovat potřebné podklady (kritéria) pro zpracování výrobního plánu úpravny vody a vypracovat výrobní plán úpravny vody</w:t>
      </w:r>
    </w:p>
    <w:p>
      <w:pPr>
        <w:pStyle w:val="P29"/>
        <w:framePr w:w="3921" w:h="607" w:hRule="exact" w:wrap="none" w:vAnchor="page" w:hAnchor="margin" w:x="6800" w:y="7277"/>
        <w:rPr>
          <w:rStyle w:val="C3"/>
          <w:rtl w:val="0"/>
        </w:rPr>
      </w:pPr>
    </w:p>
    <w:p>
      <w:pPr>
        <w:pStyle w:val="P30"/>
        <w:framePr w:w="3839" w:h="480"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b) Zpracovat plán údržby technologie úpravny vody pro jednotlivé technologické celky</w:t>
      </w:r>
    </w:p>
    <w:p>
      <w:pPr>
        <w:pStyle w:val="P31"/>
        <w:framePr w:w="3921" w:h="607" w:hRule="exact" w:wrap="none" w:vAnchor="page" w:hAnchor="margin" w:x="6800" w:y="7884"/>
        <w:rPr>
          <w:rStyle w:val="C3"/>
          <w:rtl w:val="0"/>
        </w:rPr>
      </w:pPr>
    </w:p>
    <w:p>
      <w:pPr>
        <w:pStyle w:val="P32"/>
        <w:framePr w:w="3839" w:h="480"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Sestavit plán spotřeby chemikálií a energií potřebných na úpravně vody</w:t>
      </w:r>
    </w:p>
    <w:p>
      <w:pPr>
        <w:pStyle w:val="P29"/>
        <w:framePr w:w="3921" w:h="376" w:hRule="exact" w:wrap="none" w:vAnchor="page" w:hAnchor="margin" w:x="6800" w:y="8491"/>
        <w:rPr>
          <w:rStyle w:val="C3"/>
          <w:rtl w:val="0"/>
        </w:rPr>
      </w:pPr>
    </w:p>
    <w:p>
      <w:pPr>
        <w:pStyle w:val="P30"/>
        <w:framePr w:w="3839" w:h="249" w:hRule="exact" w:wrap="none" w:vAnchor="page" w:hAnchor="margin" w:x="6856" w:y="8547"/>
        <w:rPr>
          <w:rStyle w:val="C21"/>
          <w:rtl w:val="0"/>
        </w:rPr>
      </w:pPr>
      <w:r>
        <w:rPr>
          <w:rStyle w:val="C21"/>
          <w:rtl w:val="0"/>
        </w:rPr>
        <w:t>Praktické předvedení a ústní ověření</w:t>
      </w:r>
    </w:p>
    <w:p>
      <w:pPr>
        <w:pStyle w:val="P33"/>
        <w:framePr w:w="10710" w:h="248" w:hRule="exact" w:wrap="none" w:vAnchor="page" w:hAnchor="margin" w:x="28" w:y="8980"/>
        <w:rPr>
          <w:rStyle w:val="C23"/>
          <w:rtl w:val="0"/>
        </w:rPr>
      </w:pPr>
      <w:r>
        <w:rPr>
          <w:rStyle w:val="C23"/>
          <w:rtl w:val="0"/>
        </w:rPr>
        <w:t>Je třeba splnit všechna kritéria.</w:t>
      </w:r>
    </w:p>
    <w:p>
      <w:pPr>
        <w:pStyle w:val="P24"/>
        <w:framePr w:w="10710" w:h="340" w:hRule="exact" w:wrap="none" w:vAnchor="page" w:hAnchor="margin" w:x="28" w:y="9416"/>
        <w:rPr>
          <w:rStyle w:val="C18"/>
          <w:rtl w:val="0"/>
        </w:rPr>
      </w:pPr>
      <w:r>
        <w:rPr>
          <w:rStyle w:val="C18"/>
          <w:rtl w:val="0"/>
        </w:rPr>
        <w:t>Kontrola dodržování bezpečnosti a ochrany zdraví při práci a požární ochrany při úpravě vody</w:t>
      </w:r>
    </w:p>
    <w:p>
      <w:pPr>
        <w:pStyle w:val="P25"/>
        <w:framePr w:w="6713" w:h="376" w:hRule="exact" w:wrap="none" w:vAnchor="page" w:hAnchor="margin" w:x="45" w:y="9855"/>
        <w:rPr>
          <w:rStyle w:val="C3"/>
          <w:rtl w:val="0"/>
        </w:rPr>
      </w:pPr>
    </w:p>
    <w:p>
      <w:pPr>
        <w:pStyle w:val="P26"/>
        <w:framePr w:w="6661" w:h="249" w:hRule="exact" w:wrap="none" w:vAnchor="page" w:hAnchor="margin" w:x="71" w:y="9926"/>
        <w:rPr>
          <w:rStyle w:val="C19"/>
          <w:rtl w:val="0"/>
        </w:rPr>
      </w:pPr>
      <w:r>
        <w:rPr>
          <w:rStyle w:val="C19"/>
          <w:rtl w:val="0"/>
        </w:rPr>
        <w:t>Kritéria hodnocení</w:t>
      </w:r>
    </w:p>
    <w:p>
      <w:pPr>
        <w:pStyle w:val="P27"/>
        <w:framePr w:w="3918" w:h="376" w:hRule="exact" w:wrap="none" w:vAnchor="page" w:hAnchor="margin" w:x="6803" w:y="9855"/>
        <w:rPr>
          <w:rStyle w:val="C3"/>
          <w:rtl w:val="0"/>
        </w:rPr>
      </w:pPr>
    </w:p>
    <w:p>
      <w:pPr>
        <w:pStyle w:val="P28"/>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Uvést základní právní předpisy, týkající se bezpečnosti a ochrany zdraví při úpravě vody</w:t>
      </w:r>
    </w:p>
    <w:p>
      <w:pPr>
        <w:pStyle w:val="P29"/>
        <w:framePr w:w="3921" w:h="607" w:hRule="exact" w:wrap="none" w:vAnchor="page" w:hAnchor="margin" w:x="6800" w:y="10232"/>
        <w:rPr>
          <w:rStyle w:val="C3"/>
          <w:rtl w:val="0"/>
        </w:rPr>
      </w:pPr>
    </w:p>
    <w:p>
      <w:pPr>
        <w:pStyle w:val="P30"/>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Popsat problematiku použitých prostředků a materiálů s ohledem na zásady hygieny, bezpečnosti práce a životního prostředí</w:t>
      </w:r>
    </w:p>
    <w:p>
      <w:pPr>
        <w:pStyle w:val="P31"/>
        <w:framePr w:w="3921" w:h="607" w:hRule="exact" w:wrap="none" w:vAnchor="page" w:hAnchor="margin" w:x="6800" w:y="10838"/>
        <w:rPr>
          <w:rStyle w:val="C3"/>
          <w:rtl w:val="0"/>
        </w:rPr>
      </w:pPr>
    </w:p>
    <w:p>
      <w:pPr>
        <w:pStyle w:val="P32"/>
        <w:framePr w:w="3839" w:h="480"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445"/>
        <w:rPr>
          <w:rStyle w:val="C3"/>
          <w:rtl w:val="0"/>
        </w:rPr>
      </w:pPr>
    </w:p>
    <w:p>
      <w:pPr>
        <w:pStyle w:val="P13"/>
        <w:framePr w:w="6658" w:h="704" w:hRule="exact" w:wrap="none" w:vAnchor="page" w:hAnchor="margin" w:x="71" w:y="11501"/>
        <w:rPr>
          <w:rStyle w:val="C11"/>
          <w:rtl w:val="0"/>
        </w:rPr>
      </w:pPr>
      <w:r>
        <w:rPr>
          <w:rStyle w:val="C11"/>
          <w:rtl w:val="0"/>
        </w:rPr>
        <w:t>c) Identifikovat možnost nebezpečí úrazu nebo ohrožení zdraví a navrhnout způsob odstranění tohoto nebezpečí - (např v armaturní komoře, strojovně apod.)</w:t>
      </w:r>
    </w:p>
    <w:p>
      <w:pPr>
        <w:pStyle w:val="P29"/>
        <w:framePr w:w="3921" w:h="831" w:hRule="exact" w:wrap="none" w:vAnchor="page" w:hAnchor="margin" w:x="6800" w:y="11445"/>
        <w:rPr>
          <w:rStyle w:val="C3"/>
          <w:rtl w:val="0"/>
        </w:rPr>
      </w:pPr>
    </w:p>
    <w:p>
      <w:pPr>
        <w:pStyle w:val="P30"/>
        <w:framePr w:w="3839" w:h="704"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d) Popsat první pomoc při náhlém úrazu</w:t>
      </w:r>
    </w:p>
    <w:p>
      <w:pPr>
        <w:pStyle w:val="P31"/>
        <w:framePr w:w="3921" w:h="376" w:hRule="exact" w:wrap="none" w:vAnchor="page" w:hAnchor="margin" w:x="6800" w:y="12276"/>
        <w:rPr>
          <w:rStyle w:val="C3"/>
          <w:rtl w:val="0"/>
        </w:rPr>
      </w:pPr>
    </w:p>
    <w:p>
      <w:pPr>
        <w:pStyle w:val="P32"/>
        <w:framePr w:w="3839" w:h="249" w:hRule="exact" w:wrap="none" w:vAnchor="page" w:hAnchor="margin" w:x="6856" w:y="12332"/>
        <w:rPr>
          <w:rStyle w:val="C22"/>
          <w:rtl w:val="0"/>
        </w:rPr>
      </w:pPr>
      <w:r>
        <w:rPr>
          <w:rStyle w:val="C22"/>
          <w:rtl w:val="0"/>
        </w:rPr>
        <w:t>Ústní ověření</w:t>
      </w:r>
    </w:p>
    <w:p>
      <w:pPr>
        <w:pStyle w:val="P33"/>
        <w:framePr w:w="10710" w:h="248" w:hRule="exact" w:wrap="none" w:vAnchor="page" w:hAnchor="margin" w:x="28" w:y="12766"/>
        <w:rPr>
          <w:rStyle w:val="C23"/>
          <w:rtl w:val="0"/>
        </w:rPr>
      </w:pPr>
      <w:r>
        <w:rPr>
          <w:rStyle w:val="C23"/>
          <w:rtl w:val="0"/>
        </w:rPr>
        <w:t>Je třeba splnit všechna kritéria.</w:t>
      </w:r>
    </w:p>
    <w:p>
      <w:pPr>
        <w:pStyle w:val="P24"/>
        <w:framePr w:w="10710" w:h="340" w:hRule="exact" w:wrap="none" w:vAnchor="page" w:hAnchor="margin" w:x="28" w:y="13202"/>
        <w:rPr>
          <w:rStyle w:val="C18"/>
          <w:rtl w:val="0"/>
        </w:rPr>
      </w:pPr>
      <w:r>
        <w:rPr>
          <w:rStyle w:val="C18"/>
          <w:rtl w:val="0"/>
        </w:rPr>
        <w:t>Vedení dokumentace o řízení provozu úpravny vody</w:t>
      </w:r>
    </w:p>
    <w:p>
      <w:pPr>
        <w:pStyle w:val="P25"/>
        <w:framePr w:w="6713" w:h="376" w:hRule="exact" w:wrap="none" w:vAnchor="page" w:hAnchor="margin" w:x="45" w:y="13641"/>
        <w:rPr>
          <w:rStyle w:val="C3"/>
          <w:rtl w:val="0"/>
        </w:rPr>
      </w:pPr>
    </w:p>
    <w:p>
      <w:pPr>
        <w:pStyle w:val="P26"/>
        <w:framePr w:w="6661" w:h="249" w:hRule="exact" w:wrap="none" w:vAnchor="page" w:hAnchor="margin" w:x="71" w:y="13712"/>
        <w:rPr>
          <w:rStyle w:val="C19"/>
          <w:rtl w:val="0"/>
        </w:rPr>
      </w:pPr>
      <w:r>
        <w:rPr>
          <w:rStyle w:val="C19"/>
          <w:rtl w:val="0"/>
        </w:rPr>
        <w:t>Kritéria hodnocení</w:t>
      </w:r>
    </w:p>
    <w:p>
      <w:pPr>
        <w:pStyle w:val="P27"/>
        <w:framePr w:w="3918" w:h="376" w:hRule="exact" w:wrap="none" w:vAnchor="page" w:hAnchor="margin" w:x="6803" w:y="13641"/>
        <w:rPr>
          <w:rStyle w:val="C3"/>
          <w:rtl w:val="0"/>
        </w:rPr>
      </w:pPr>
    </w:p>
    <w:p>
      <w:pPr>
        <w:pStyle w:val="P28"/>
        <w:framePr w:w="3836" w:h="249" w:hRule="exact" w:wrap="none" w:vAnchor="page" w:hAnchor="margin" w:x="6859" w:y="13712"/>
        <w:rPr>
          <w:rStyle w:val="C20"/>
          <w:rtl w:val="0"/>
        </w:rPr>
      </w:pPr>
      <w:r>
        <w:rPr>
          <w:rStyle w:val="C20"/>
          <w:rtl w:val="0"/>
        </w:rPr>
        <w:t>Způsoby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a) Vyjmenovat druhy dokumentace provozu úpravny vody</w:t>
      </w:r>
    </w:p>
    <w:p>
      <w:pPr>
        <w:pStyle w:val="P29"/>
        <w:framePr w:w="3921" w:h="376" w:hRule="exact" w:wrap="none" w:vAnchor="page" w:hAnchor="margin" w:x="6800" w:y="14017"/>
        <w:rPr>
          <w:rStyle w:val="C3"/>
          <w:rtl w:val="0"/>
        </w:rPr>
      </w:pPr>
    </w:p>
    <w:p>
      <w:pPr>
        <w:pStyle w:val="P30"/>
        <w:framePr w:w="3839" w:h="249" w:hRule="exact" w:wrap="none" w:vAnchor="page" w:hAnchor="margin" w:x="6856" w:y="14073"/>
        <w:rPr>
          <w:rStyle w:val="C21"/>
          <w:rtl w:val="0"/>
        </w:rPr>
      </w:pPr>
      <w:r>
        <w:rPr>
          <w:rStyle w:val="C21"/>
          <w:rtl w:val="0"/>
        </w:rPr>
        <w:t>Ústní ověření</w:t>
      </w:r>
    </w:p>
    <w:p>
      <w:pPr>
        <w:pStyle w:val="P16"/>
        <w:framePr w:w="6710" w:h="831" w:hRule="exact" w:wrap="none" w:vAnchor="page" w:hAnchor="margin" w:x="45" w:y="14393"/>
        <w:rPr>
          <w:rStyle w:val="C3"/>
          <w:rtl w:val="0"/>
        </w:rPr>
      </w:pPr>
    </w:p>
    <w:p>
      <w:pPr>
        <w:pStyle w:val="P17"/>
        <w:framePr w:w="6658" w:h="704" w:hRule="exact" w:wrap="none" w:vAnchor="page" w:hAnchor="margin" w:x="71" w:y="14449"/>
        <w:rPr>
          <w:rStyle w:val="C13"/>
          <w:rtl w:val="0"/>
        </w:rPr>
      </w:pPr>
      <w:r>
        <w:rPr>
          <w:rStyle w:val="C13"/>
          <w:rtl w:val="0"/>
        </w:rPr>
        <w:t>b) Vypracovat denní záznam o provozu úpravny vody do provozního deníku úpravny vody (průtoky, stavy hladin, dávkování chemikálií, spotřeby elektrické energie, apod.) dle předloženého provozního deníku</w:t>
      </w:r>
    </w:p>
    <w:p>
      <w:pPr>
        <w:pStyle w:val="P31"/>
        <w:framePr w:w="3921" w:h="831" w:hRule="exact" w:wrap="none" w:vAnchor="page" w:hAnchor="margin" w:x="6800" w:y="14393"/>
        <w:rPr>
          <w:rStyle w:val="C3"/>
          <w:rtl w:val="0"/>
        </w:rPr>
      </w:pPr>
    </w:p>
    <w:p>
      <w:pPr>
        <w:pStyle w:val="P32"/>
        <w:framePr w:w="3839" w:h="704" w:hRule="exact" w:wrap="none" w:vAnchor="page" w:hAnchor="margin" w:x="6856" w:y="14449"/>
        <w:rPr>
          <w:rStyle w:val="C22"/>
          <w:rtl w:val="0"/>
        </w:rPr>
      </w:pPr>
      <w:r>
        <w:rPr>
          <w:rStyle w:val="C22"/>
          <w:rtl w:val="0"/>
        </w:rPr>
        <w:t>Praktické předvedení a ústní ověření</w:t>
      </w:r>
    </w:p>
    <w:p>
      <w:pPr>
        <w:pStyle w:val="P33"/>
        <w:framePr w:w="10710" w:h="248" w:hRule="exact" w:wrap="none" w:vAnchor="page" w:hAnchor="margin" w:x="28" w:y="1533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Technik úpravy vody, 7.5.2026 18:14:33</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Spolupráce se samosprávními orgány v rámci zajišťování provozu úpravny vody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partnerské orgány a popsat spolupráci s nimi při zajišťování provozu úpravny vody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690"/>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Technik úpravy vody, 7.5.2026 18:14:33</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68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http://katalog.nsp.cz/karta_tp.aspx?id_jp=30515&amp;kod_sm1=44).</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průkaz + řidičský průkaz skupiny B).</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může probíhat v odborné učebně se softwarovým vybavením a PC nebo na velíně.</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v objektu úpravny vody na řídicím pracovišti - velíně. Pro zkoušku je nutné zajistit provozní a technickou dokumentaci o řízení a organizaci prací při úpravě vody. Podkladem jsou i různé výstupy z informačního systému. Uchazeč obdrží výsledky ze systému, na kterých mohou být zjištěny poruchy na úpravně vody.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ve vodohospodářských normách a dokumentaci provozu úpravny vody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blokové schéma úpravny vody a technickou dokumentaci úpravny vody (stavební, technologickou, elektro a řídicího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seznámen s provozem úpravny vody a s jejími dokumenty. Kompetence řeší na reálné úpravně vody nad reálnými podklady.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pStyle w:val="P35"/>
        <w:framePr w:w="10766" w:h="1837" w:hRule="exact" w:wrap="none" w:vAnchor="page" w:hAnchor="margin" w:x="0" w:y="8062"/>
        <w:rPr>
          <w:rStyle w:val="C3"/>
          <w:rtl w:val="0"/>
        </w:rPr>
      </w:pPr>
    </w:p>
    <w:p>
      <w:pPr>
        <w:pStyle w:val="P37"/>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127"/>
        <w:rPr>
          <w:rStyle w:val="C3"/>
          <w:rtl w:val="0"/>
        </w:rPr>
      </w:pPr>
    </w:p>
    <w:p>
      <w:pPr>
        <w:pStyle w:val="P37"/>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Technik úpravy vody, 7.5.2026 18:14:33</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chemickotechnologické nebo elektrotechniky a alespoň 5 let odborné praxe v řídicích pozicích v oblasti vodárenství nebo ve funkci učitele praktického vyučování nebo odborného výcviku v oblasti vodárenství,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nebo chemické technologie nebo elektrotechniku a alespoň 5 let odborné praxe v řídicích pozicích v oblasti vodárenství nebo ve funkci učitele odborných předmětů nebo učitele praktického vyučování nebo učitele odborného výcviku v oblasti vodárenství,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36-140-M Technik úpravy vody a vysokoškolské vzdělání a alespoň 5 let odborné praxe v oblasti vodárenství,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5"/>
        <w:framePr w:w="10766" w:h="4300" w:hRule="exact" w:wrap="none" w:vAnchor="page" w:hAnchor="margin" w:x="0" w:y="10733"/>
        <w:rPr>
          <w:rStyle w:val="C3"/>
          <w:rtl w:val="0"/>
        </w:rPr>
      </w:pPr>
    </w:p>
    <w:p>
      <w:pPr>
        <w:pStyle w:val="P37"/>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laboratorní rozbory pitné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w:t>
      </w:r>
    </w:p>
    <w:p>
      <w:pPr>
        <w:keepNext w:val="0"/>
        <w:keepLines w:val="0"/>
        <w:framePr w:w="10766" w:h="395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2"/>
        <w:framePr w:w="7654" w:h="331" w:hRule="exact" w:wrap="none" w:vAnchor="page" w:hAnchor="margin" w:x="28" w:y="15940"/>
        <w:rPr>
          <w:rStyle w:val="C16"/>
          <w:rtl w:val="0"/>
        </w:rPr>
      </w:pPr>
      <w:r>
        <w:rPr>
          <w:rStyle w:val="C16"/>
          <w:rtl w:val="0"/>
        </w:rPr>
        <w:t>Technik úpravy vody, 7.5.2026 18:14:33</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2"/>
        <w:framePr w:w="7654" w:h="331" w:hRule="exact" w:wrap="none" w:vAnchor="page" w:hAnchor="margin" w:x="28" w:y="15940"/>
        <w:rPr>
          <w:rStyle w:val="C16"/>
          <w:rtl w:val="0"/>
        </w:rPr>
      </w:pPr>
      <w:r>
        <w:rPr>
          <w:rStyle w:val="C16"/>
          <w:rtl w:val="0"/>
        </w:rPr>
        <w:t>Technik úpravy vody, 7.5.2026 18:14:33</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zastoupení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úpravy vody, 7.5.2026 18:14:33</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9C1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F920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845B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