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CEE82" Type="http://schemas.openxmlformats.org/officeDocument/2006/relationships/officeDocument" Target="/word/document.xml" /><Relationship Id="coreR5B0CEE82" Type="http://schemas.openxmlformats.org/package/2006/relationships/metadata/core-properties" Target="/docProps/core.xml" /><Relationship Id="customR5B0CEE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33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33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6334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6334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656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6564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6564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6795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188" w:y="7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472" w:y="726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1037" w:h="230" w:hRule="exact" w:wrap="none" w:vAnchor="page" w:hAnchor="margin" w:x="4248" w:y="7265"/>
        <w:rPr>
          <w:rStyle w:val="C21"/>
          <w:rtl w:val="0"/>
        </w:rPr>
      </w:pPr>
      <w:r>
        <w:rPr>
          <w:rStyle w:val="C21"/>
          <w:rtl w:val="0"/>
        </w:rPr>
        <w:t>legislativě,</w:t>
      </w:r>
    </w:p>
    <w:p>
      <w:pPr>
        <w:pStyle w:val="P28"/>
        <w:framePr w:w="860" w:h="230" w:hRule="exact" w:wrap="none" w:vAnchor="page" w:hAnchor="margin" w:x="5328" w:y="726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230" w:y="7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403" w:y="726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689" w:y="7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7872" w:y="72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0" w:h="230" w:hRule="exact" w:wrap="none" w:vAnchor="page" w:hAnchor="margin" w:x="8707" w:y="7265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7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7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75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7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7515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798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2452" w:y="798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3518" w:y="798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235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23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2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235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23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2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2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23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23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84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846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846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893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25" w:h="230" w:hRule="exact" w:wrap="none" w:vAnchor="page" w:hAnchor="margin" w:x="2155" w:y="893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74" w:h="230" w:hRule="exact" w:wrap="none" w:vAnchor="page" w:hAnchor="margin" w:x="2923" w:y="8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91" w:h="230" w:hRule="exact" w:wrap="none" w:vAnchor="page" w:hAnchor="margin" w:x="3240" w:y="8935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1023" w:h="230" w:hRule="exact" w:wrap="none" w:vAnchor="page" w:hAnchor="margin" w:x="4473" w:y="89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5539" w:y="89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1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1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1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1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185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1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185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29"/>
        <w:framePr w:w="375" w:h="245" w:hRule="exact" w:wrap="none" w:vAnchor="page" w:hAnchor="margin" w:x="28" w:y="9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943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9435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94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943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943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9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943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943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9435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943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94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94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94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9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01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01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01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013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01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023" w:h="230" w:hRule="exact" w:wrap="none" w:vAnchor="page" w:hAnchor="margin" w:x="5308" w:y="10135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6374" w:y="10135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0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03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0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0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038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0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038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0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0385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038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0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0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0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0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03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0385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0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0385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0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5" w:h="230" w:hRule="exact" w:wrap="none" w:vAnchor="page" w:hAnchor="margin" w:x="1209" w:y="1108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33" w:h="230" w:hRule="exact" w:wrap="none" w:vAnchor="page" w:hAnchor="margin" w:x="2337" w:y="11086"/>
        <w:rPr>
          <w:rStyle w:val="C21"/>
          <w:rtl w:val="0"/>
        </w:rPr>
      </w:pPr>
      <w:r>
        <w:rPr>
          <w:rStyle w:val="C21"/>
          <w:rtl w:val="0"/>
        </w:rPr>
        <w:t>součinnosti</w:t>
      </w:r>
    </w:p>
    <w:p>
      <w:pPr>
        <w:pStyle w:val="P28"/>
        <w:framePr w:w="1359" w:h="230" w:hRule="exact" w:wrap="none" w:vAnchor="page" w:hAnchor="margin" w:x="3513" w:y="11086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970" w:h="230" w:hRule="exact" w:wrap="none" w:vAnchor="page" w:hAnchor="margin" w:x="4915" w:y="11086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8"/>
        <w:framePr w:w="274" w:h="230" w:hRule="exact" w:wrap="none" w:vAnchor="page" w:hAnchor="margin" w:x="5928" w:y="110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244" w:y="11086"/>
        <w:rPr>
          <w:rStyle w:val="C21"/>
          <w:rtl w:val="0"/>
        </w:rPr>
      </w:pPr>
      <w:r>
        <w:rPr>
          <w:rStyle w:val="C21"/>
          <w:rtl w:val="0"/>
        </w:rPr>
        <w:t>investiční</w:t>
      </w:r>
    </w:p>
    <w:p>
      <w:pPr>
        <w:pStyle w:val="P28"/>
        <w:framePr w:w="869" w:h="230" w:hRule="exact" w:wrap="none" w:vAnchor="page" w:hAnchor="margin" w:x="7224" w:y="11086"/>
        <w:rPr>
          <w:rStyle w:val="C21"/>
          <w:rtl w:val="0"/>
        </w:rPr>
      </w:pPr>
      <w:r>
        <w:rPr>
          <w:rStyle w:val="C21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1321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5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1571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15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1571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1571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1571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9"/>
        <w:framePr w:w="375" w:h="245" w:hRule="exact" w:wrap="none" w:vAnchor="page" w:hAnchor="margin" w:x="28" w:y="118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1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18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182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18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1820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1820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1820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29"/>
        <w:framePr w:w="375" w:h="245" w:hRule="exact" w:wrap="none" w:vAnchor="page" w:hAnchor="margin" w:x="28" w:y="120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0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0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07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070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07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070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07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07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2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1209" w:y="125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452" w:y="12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2736" w:y="125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30" w:h="230" w:hRule="exact" w:wrap="none" w:vAnchor="page" w:hAnchor="margin" w:x="3724" w:y="12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3897" w:y="1254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191" w:h="230" w:hRule="exact" w:wrap="none" w:vAnchor="page" w:hAnchor="margin" w:x="4488" w:y="1254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970" w:h="230" w:hRule="exact" w:wrap="none" w:vAnchor="page" w:hAnchor="margin" w:x="5721" w:y="12540"/>
        <w:rPr>
          <w:rStyle w:val="C21"/>
          <w:rtl w:val="0"/>
        </w:rPr>
      </w:pPr>
      <w:r>
        <w:rPr>
          <w:rStyle w:val="C21"/>
          <w:rtl w:val="0"/>
        </w:rPr>
        <w:t>vodovodu</w:t>
      </w:r>
    </w:p>
    <w:p>
      <w:pPr>
        <w:pStyle w:val="P29"/>
        <w:framePr w:w="375" w:h="245" w:hRule="exact" w:wrap="none" w:vAnchor="page" w:hAnchor="margin" w:x="28" w:y="12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7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2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27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2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27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2790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279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279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2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279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2790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2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2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2790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2790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020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020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0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020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020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020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020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02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020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020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020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02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49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1349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134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13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134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13491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1349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134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13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889" w:y="134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023" w:h="230" w:hRule="exact" w:wrap="none" w:vAnchor="page" w:hAnchor="margin" w:x="9724" w:y="13491"/>
        <w:rPr>
          <w:rStyle w:val="C21"/>
          <w:rtl w:val="0"/>
        </w:rPr>
      </w:pPr>
      <w:r>
        <w:rPr>
          <w:rStyle w:val="C21"/>
          <w:rtl w:val="0"/>
        </w:rPr>
        <w:t>vodovodní</w:t>
      </w:r>
    </w:p>
    <w:p>
      <w:pPr>
        <w:pStyle w:val="P28"/>
        <w:framePr w:w="361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sítě</w:t>
      </w:r>
    </w:p>
    <w:p>
      <w:pPr>
        <w:pStyle w:val="P29"/>
        <w:framePr w:w="375" w:h="245" w:hRule="exact" w:wrap="none" w:vAnchor="page" w:hAnchor="margin" w:x="28" w:y="13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39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39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3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397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397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3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397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397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397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39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39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39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375" w:h="245" w:hRule="exact" w:wrap="none" w:vAnchor="page" w:hAnchor="margin" w:x="28" w:y="142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22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2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22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2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22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220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22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22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22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46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4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46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46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46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4691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46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46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469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492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4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492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49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492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4921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492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492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49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492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49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49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1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1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1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1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1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1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1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1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1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153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153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153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15387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1538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15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15387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15387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153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1561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156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15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15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156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156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1561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15617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156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15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15617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1561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15617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15617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154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154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31.7.2026 17:57:43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