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289F0" Type="http://schemas.openxmlformats.org/officeDocument/2006/relationships/officeDocument" Target="/word/document.xml" /><Relationship Id="coreR456289F0" Type="http://schemas.openxmlformats.org/package/2006/relationships/metadata/core-properties" Target="/docProps/core.xml" /><Relationship Id="customR45628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technolog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30.9.2026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