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C0B0F7" Type="http://schemas.openxmlformats.org/officeDocument/2006/relationships/officeDocument" Target="/word/document.xml" /><Relationship Id="coreR74C0B0F7" Type="http://schemas.openxmlformats.org/package/2006/relationships/metadata/core-properties" Target="/docProps/core.xml" /><Relationship Id="customR74C0B0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krytiny pro krytí střech složitých tvarů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pálených a betonových krytin na střechách složitých tvarů do malty a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krytin s vytřiďováním, prozatímní pokrývaní střech složitých tvarů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pálenými a betonovými krytinami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pálenými a betonovými krytinami do malty a na sucho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krytin na střechy složitých tvarů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14"/>
        <w:framePr w:w="805" w:h="607" w:hRule="exact" w:wrap="none" w:vAnchor="page" w:hAnchor="margin" w:x="9916" w:y="125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5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3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75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23:50:31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23:50:31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pálené a betonové krytiny pro krytí střech složitých tvarů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pálených a betonových krytin na střechách složitých tvarů do malty a na sucho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23:50:31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pálených a betonových krytin s vytřiďováním, prozatímní pokrývaní střech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pálenými a betonovými krytinami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pálenými a betonovými krytinami do malty a na sucho</w:t>
      </w:r>
    </w:p>
    <w:p>
      <w:pPr>
        <w:pStyle w:val="P24"/>
        <w:framePr w:w="6713" w:h="376" w:hRule="exact" w:wrap="none" w:vAnchor="page" w:hAnchor="margin" w:x="45" w:y="83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7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9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9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1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049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24"/>
        <w:framePr w:w="6713" w:h="376" w:hRule="exact" w:wrap="none" w:vAnchor="page" w:hAnchor="margin" w:x="45" w:y="106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10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4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4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14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3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373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pálených a betonových krytin na střechy složitých tvarů</w:t>
      </w:r>
    </w:p>
    <w:p>
      <w:pPr>
        <w:pStyle w:val="P24"/>
        <w:framePr w:w="6713" w:h="376" w:hRule="exact" w:wrap="none" w:vAnchor="page" w:hAnchor="margin" w:x="45" w:y="130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52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3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5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11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23:50:31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23:50:31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6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71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711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711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711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71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711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8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8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8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8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8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8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8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8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1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1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1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1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1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1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1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1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4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1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1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1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1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1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1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1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1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1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1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1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4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4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4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4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4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4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4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7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0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0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0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0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0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0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0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0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0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0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3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3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3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3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3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3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3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3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3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3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3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3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3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3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10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63" w:y="11004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17" w:y="11004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542" w:y="11004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392" w:y="11004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13" w:y="11004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83" w:y="110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00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44" w:y="11004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625" w:y="1100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235" w:y="1100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38" w:y="11004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1004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23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23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879" w:h="230" w:hRule="exact" w:wrap="none" w:vAnchor="page" w:hAnchor="margin" w:x="1488" w:y="11235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2409" w:y="112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582" w:y="11235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3758" w:y="11235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47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47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470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470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470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47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47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470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4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4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47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700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70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700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700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70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1931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19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19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19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19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193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19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193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193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45" w:y="124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2083" w:y="12401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470" w:y="12401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862" w:y="12401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6072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6326" w:y="12401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536" w:y="12401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606" w:y="12401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9340" w:y="12401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9849" w:y="12401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10627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28" w:y="12631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673" w:h="230" w:hRule="exact" w:wrap="none" w:vAnchor="page" w:hAnchor="margin" w:x="974" w:y="12631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1689" w:y="126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2068" w:y="12631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2548" w:y="1263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3206" w:y="12631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4118" w:y="12631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86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8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28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286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286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28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286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2867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2867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286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286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28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286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28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286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28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337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337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337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337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337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6408" w:y="13337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7099" w:y="13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72" w:y="13337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673" w:h="230" w:hRule="exact" w:wrap="none" w:vAnchor="page" w:hAnchor="margin" w:x="8217" w:y="1333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8932" w:y="1333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312" w:y="1333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9792" w:y="1333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356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356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26" w:y="138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95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06" w:y="1380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84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24" w:y="138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51" w:y="1380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38" w:y="1380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04" w:y="1380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08" w:y="1380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52" w:y="1380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449" w:y="138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838" w:y="1380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524" w:y="138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537" w:y="138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748" w:y="138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916" w:y="1380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93" w:y="138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10152" w:y="138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3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879" w:h="230" w:hRule="exact" w:wrap="none" w:vAnchor="page" w:hAnchor="margin" w:x="3552" w:y="14503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4473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4646" w:y="14503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562" w:h="230" w:hRule="exact" w:wrap="none" w:vAnchor="page" w:hAnchor="margin" w:x="5822" w:y="14503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6427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720" w:y="14503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723" w:y="145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635" w:y="145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260" w:h="230" w:hRule="exact" w:wrap="none" w:vAnchor="page" w:hAnchor="margin" w:x="9182" w:y="14503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38" w:h="230" w:hRule="exact" w:wrap="none" w:vAnchor="page" w:hAnchor="margin" w:x="9484" w:y="14503"/>
        <w:rPr>
          <w:rStyle w:val="C26"/>
          <w:rtl w:val="0"/>
        </w:rPr>
      </w:pPr>
      <w:r>
        <w:rPr>
          <w:rStyle w:val="C26"/>
          <w:rtl w:val="0"/>
        </w:rPr>
        <w:t>malty</w:t>
      </w:r>
    </w:p>
    <w:p>
      <w:pPr>
        <w:pStyle w:val="P37"/>
        <w:framePr w:w="130" w:h="230" w:hRule="exact" w:wrap="none" w:vAnchor="page" w:hAnchor="margin" w:x="10065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50" w:h="230" w:hRule="exact" w:wrap="none" w:vAnchor="page" w:hAnchor="margin" w:x="10238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14734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9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96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9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96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9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96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9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51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519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51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519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519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519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43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4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4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43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4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4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43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43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435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43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435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435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66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66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66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66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66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6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6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66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66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66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66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23:50:31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215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2154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2154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2154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21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21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38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38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38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38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385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385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385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61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61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61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61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61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61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61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61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84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84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84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8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84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84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84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84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84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8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84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84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011" w:y="331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302" w:y="3316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339" w:y="3316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5054" w:y="33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481" w:y="3316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6292" w:y="331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7252" w:y="331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7848" w:y="3316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879" w:h="230" w:hRule="exact" w:wrap="none" w:vAnchor="page" w:hAnchor="margin" w:x="8433" w:y="3316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9403" w:y="3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9624" w:y="3316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28" w:y="354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7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7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78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78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78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78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78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78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78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78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78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378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378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5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252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252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4252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4252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4252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4252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425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79" w:h="230" w:hRule="exact" w:wrap="none" w:vAnchor="page" w:hAnchor="margin" w:x="7584" w:y="4252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8505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8678" w:y="4252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9854" w:y="4252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60" w:h="230" w:hRule="exact" w:wrap="none" w:vAnchor="page" w:hAnchor="margin" w:x="28" w:y="448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38" w:h="230" w:hRule="exact" w:wrap="none" w:vAnchor="page" w:hAnchor="margin" w:x="331" w:y="4482"/>
        <w:rPr>
          <w:rStyle w:val="C26"/>
          <w:rtl w:val="0"/>
        </w:rPr>
      </w:pPr>
      <w:r>
        <w:rPr>
          <w:rStyle w:val="C26"/>
          <w:rtl w:val="0"/>
        </w:rPr>
        <w:t>malty</w:t>
      </w:r>
    </w:p>
    <w:p>
      <w:pPr>
        <w:pStyle w:val="P37"/>
        <w:framePr w:w="130" w:h="230" w:hRule="exact" w:wrap="none" w:vAnchor="page" w:hAnchor="margin" w:x="912" w:y="44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50" w:h="230" w:hRule="exact" w:wrap="none" w:vAnchor="page" w:hAnchor="margin" w:x="1084" w:y="44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1377" w:y="4482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7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71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71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71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71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71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71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71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71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7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71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948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948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948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948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948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948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948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948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948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5178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293" w:h="230" w:hRule="exact" w:wrap="none" w:vAnchor="page" w:hAnchor="margin" w:x="1545" w:y="5178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881" w:y="517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927" w:h="230" w:hRule="exact" w:wrap="none" w:vAnchor="page" w:hAnchor="margin" w:x="2164" w:y="517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3134" w:y="5178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580" w:y="5178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960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4761" w:y="5178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82" w:h="230" w:hRule="exact" w:wrap="none" w:vAnchor="page" w:hAnchor="margin" w:x="5452" w:y="5178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241" w:h="230" w:hRule="exact" w:wrap="none" w:vAnchor="page" w:hAnchor="margin" w:x="6177" w:y="51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460" w:y="5178"/>
        <w:rPr>
          <w:rStyle w:val="C27"/>
          <w:rtl w:val="0"/>
        </w:rPr>
      </w:pPr>
      <w:r>
        <w:rPr>
          <w:rStyle w:val="C27"/>
          <w:rtl w:val="0"/>
        </w:rPr>
        <w:t>sucho</w:t>
      </w:r>
    </w:p>
    <w:p>
      <w:pPr>
        <w:pStyle w:val="P38"/>
        <w:framePr w:w="461" w:h="230" w:hRule="exact" w:wrap="none" w:vAnchor="page" w:hAnchor="margin" w:x="7051" w:y="51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7555" w:y="517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7838" w:y="5178"/>
        <w:rPr>
          <w:rStyle w:val="C27"/>
          <w:rtl w:val="0"/>
        </w:rPr>
      </w:pPr>
      <w:r>
        <w:rPr>
          <w:rStyle w:val="C27"/>
          <w:rtl w:val="0"/>
        </w:rPr>
        <w:t>malty.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56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9" w:y="5649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52" w:y="5649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902" w:y="5649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52" w:y="5649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87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64" w:y="5649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523" w:y="5649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879" w:h="230" w:hRule="exact" w:wrap="none" w:vAnchor="page" w:hAnchor="margin" w:x="7262" w:y="5649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8188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8371" w:y="5649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9552" w:y="5649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564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28" w:y="5879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1032" w:y="5879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944" w:y="5879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61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611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611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611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611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6114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611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6114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611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611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611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634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634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634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63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6345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634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6345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6345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634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6345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634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63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63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48" w:y="657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84" w:y="657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689" w:y="65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20" w:y="657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172" w:y="65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364" w:y="65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662" w:y="65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097" w:y="657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452" w:y="65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750" w:y="657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374" w:y="657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089" w:y="65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267" w:y="6575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361" w:y="6575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293" w:h="230" w:hRule="exact" w:wrap="none" w:vAnchor="page" w:hAnchor="margin" w:x="9259" w:y="657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9609" w:y="65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657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80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805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927" w:h="230" w:hRule="exact" w:wrap="none" w:vAnchor="page" w:hAnchor="margin" w:x="2059" w:y="68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3028" w:y="6805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475" w:y="680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854" w:y="6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4656" w:y="6805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82" w:h="230" w:hRule="exact" w:wrap="none" w:vAnchor="page" w:hAnchor="margin" w:x="5347" w:y="6805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241" w:h="230" w:hRule="exact" w:wrap="none" w:vAnchor="page" w:hAnchor="margin" w:x="6072" w:y="68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355" w:y="6805"/>
        <w:rPr>
          <w:rStyle w:val="C27"/>
          <w:rtl w:val="0"/>
        </w:rPr>
      </w:pPr>
      <w:r>
        <w:rPr>
          <w:rStyle w:val="C27"/>
          <w:rtl w:val="0"/>
        </w:rPr>
        <w:t>sucho</w:t>
      </w:r>
    </w:p>
    <w:p>
      <w:pPr>
        <w:pStyle w:val="P38"/>
        <w:framePr w:w="461" w:h="230" w:hRule="exact" w:wrap="none" w:vAnchor="page" w:hAnchor="margin" w:x="6945" w:y="68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7449" w:y="68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7732" w:y="6805"/>
        <w:rPr>
          <w:rStyle w:val="C27"/>
          <w:rtl w:val="0"/>
        </w:rPr>
      </w:pPr>
      <w:r>
        <w:rPr>
          <w:rStyle w:val="C27"/>
          <w:rtl w:val="0"/>
        </w:rPr>
        <w:t>malty.</w:t>
      </w:r>
    </w:p>
    <w:p>
      <w:pPr>
        <w:pStyle w:val="P38"/>
        <w:framePr w:w="7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727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727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727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727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727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727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7276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7276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7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7276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9470" w:y="7276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10392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8" w:y="7506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562" w:h="230" w:hRule="exact" w:wrap="none" w:vAnchor="page" w:hAnchor="margin" w:x="1204" w:y="7506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1809" w:y="750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2102" w:y="7506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3105" w:y="750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4017" w:y="750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461" w:h="230" w:hRule="exact" w:wrap="none" w:vAnchor="page" w:hAnchor="margin" w:x="4564" w:y="75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5068" w:y="750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6168" w:y="7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326" w:y="750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7118" w:y="750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545" w:y="750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9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97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97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9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97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97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97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97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97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97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97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97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821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84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4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46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846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846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846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846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84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846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846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846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84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86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7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71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71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71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71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71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871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871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89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9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961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96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961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961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96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9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96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96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919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919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94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944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9445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94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9445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94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94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9445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944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94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9445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94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944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94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94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94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94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9445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9676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9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9676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96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96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9676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96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967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967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96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99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99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9925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99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9925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99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992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9925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992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99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9925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992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9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992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9925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992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1015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10156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10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10156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1015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1015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1015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675" w:y="10156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0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6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6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06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06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06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06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06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1062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1062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106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106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106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106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106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857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720" w:y="10857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461" w:h="230" w:hRule="exact" w:wrap="none" w:vAnchor="page" w:hAnchor="margin" w:x="1267" w:y="108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71" w:y="10857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62" w:y="10857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108" w:y="1085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5044" w:y="1085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92" w:y="108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249" w:y="1085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753" w:y="1085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78" w:y="1085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433" w:y="1085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3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3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3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3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3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3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3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3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3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3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3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3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5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5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5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5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5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5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5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5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5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5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5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5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5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7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7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7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7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7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7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7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7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7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7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7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7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0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0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0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0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0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0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0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0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0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0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0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0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0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0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0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0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0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0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2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2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4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23:50:31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61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specializací na pokrývačství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pokrývání střech složitých tvarů pálenými a betonovými krytinami, nebo nejméně 5 let odborné praxe ve funkci učitele odborných předmětů nebo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pálenými a betonovými (36-122-H) a střední vzdělání s výučním listem nebo maturitní zkouškou a nejméně 5 let odborné praxe v oblasti pokrývačství se specializací na pokrývání střech složitých tvarů pálenými a betonovými krytinami. 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23:50:31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23:50:31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267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26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74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23:50:31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20.8.2026 23:50:31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EF32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A365C9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AF761A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25C786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