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BC36E" Type="http://schemas.openxmlformats.org/officeDocument/2006/relationships/officeDocument" Target="/word/document.xml" /><Relationship Id="coreR6CFBC36E" Type="http://schemas.openxmlformats.org/package/2006/relationships/metadata/core-properties" Target="/docProps/core.xml" /><Relationship Id="customR6CFBC3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42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555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66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201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4003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260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952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897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04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982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49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566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641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96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72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65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57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91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3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243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41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620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793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787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641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7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219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52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20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81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868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204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92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4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052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42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0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777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00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20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897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516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23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67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49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84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6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508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91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233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747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6067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792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77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953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9043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98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123" w:y="1147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2299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344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9705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974" w:y="1286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57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8217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129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582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696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7972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8865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628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4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588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934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01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77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94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01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046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56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270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600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281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160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05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388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61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977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108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310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1204" w:y="333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35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95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46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56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71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51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9BA8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