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1B711" Type="http://schemas.openxmlformats.org/officeDocument/2006/relationships/officeDocument" Target="/word/document.xml" /><Relationship Id="coreR1851B711" Type="http://schemas.openxmlformats.org/package/2006/relationships/metadata/core-properties" Target="/docProps/core.xml" /><Relationship Id="customR1851B7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22.10.2026 10:14:44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22.10.2026 10:14:44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