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AEFDB" Type="http://schemas.openxmlformats.org/officeDocument/2006/relationships/officeDocument" Target="/word/document.xml" /><Relationship Id="coreR62CAEFDB" Type="http://schemas.openxmlformats.org/package/2006/relationships/metadata/core-properties" Target="/docProps/core.xml" /><Relationship Id="customR62CAEF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Agronom/agronomka pro pěstování lnu a konopí (kód: 41-094-M)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agronom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druzích lnu a konopí a jejich nárocích na půdní a klimatické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a průběh vegetace u lnu a konopí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lnu a konopí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škodlivých organismů v porostech lnu a konopí a opatření proti nim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porostů lnu a konopí ke sklizni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lnu a konopí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Posklizňová úprava lnu a konopí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dokumentace v rostlinné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ekonomických ukazatelů produkce lnu a konopí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rostlinnou výrobu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druzích lnu a konopí a jejich nárocích na půdní a klimatické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jednotlivé druhy technických plodin a vysvětlit jejich využití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Rozpoznat semena, rostliny a jejich části v různých vývojových fázích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Charakterizovat biologické vlastnosti lnu setého a jeho vývojové fáze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Vyjmenovat druhy konopí a jejich biologické vlastnosti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nároky lnu a konopí na stanoviště podle pěstitelského zaměření</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Popsat vliv půdních a povětrnostních podmínek na produkci a jejich kvalitu</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Ústní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Organizace výživy a hnojení s ohledem na stanoviště a průběh vegetace u lnu a konopí</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607" w:hRule="exact" w:wrap="none" w:vAnchor="page" w:hAnchor="margin" w:x="45" w:y="7149"/>
        <w:rPr>
          <w:rStyle w:val="C3"/>
          <w:rtl w:val="0"/>
        </w:rPr>
      </w:pPr>
    </w:p>
    <w:p>
      <w:pPr>
        <w:pStyle w:val="P13"/>
        <w:framePr w:w="6658" w:h="480" w:hRule="exact" w:wrap="none" w:vAnchor="page" w:hAnchor="margin" w:x="71" w:y="7205"/>
        <w:rPr>
          <w:rStyle w:val="C11"/>
          <w:rtl w:val="0"/>
        </w:rPr>
      </w:pPr>
      <w:r>
        <w:rPr>
          <w:rStyle w:val="C11"/>
          <w:rtl w:val="0"/>
        </w:rPr>
        <w:t>a) Zjistit a interpretovat obsah živin na daném stanovišti podle agrochemického zkoušení půd (AZP)</w:t>
      </w:r>
    </w:p>
    <w:p>
      <w:pPr>
        <w:pStyle w:val="P28"/>
        <w:framePr w:w="3921" w:h="607" w:hRule="exact" w:wrap="none" w:vAnchor="page" w:hAnchor="margin" w:x="6800" w:y="7149"/>
        <w:rPr>
          <w:rStyle w:val="C3"/>
          <w:rtl w:val="0"/>
        </w:rPr>
      </w:pPr>
    </w:p>
    <w:p>
      <w:pPr>
        <w:pStyle w:val="P29"/>
        <w:framePr w:w="3839" w:h="480" w:hRule="exact" w:wrap="none" w:vAnchor="page" w:hAnchor="margin" w:x="6856" w:y="7205"/>
        <w:rPr>
          <w:rStyle w:val="C21"/>
          <w:rtl w:val="0"/>
        </w:rPr>
      </w:pPr>
      <w:r>
        <w:rPr>
          <w:rStyle w:val="C21"/>
          <w:rtl w:val="0"/>
        </w:rPr>
        <w:t>Praktické předvedení a ústní ověření</w:t>
      </w:r>
    </w:p>
    <w:p>
      <w:pPr>
        <w:pStyle w:val="P16"/>
        <w:framePr w:w="6710" w:h="607" w:hRule="exact" w:wrap="none" w:vAnchor="page" w:hAnchor="margin" w:x="45" w:y="7756"/>
        <w:rPr>
          <w:rStyle w:val="C3"/>
          <w:rtl w:val="0"/>
        </w:rPr>
      </w:pPr>
    </w:p>
    <w:p>
      <w:pPr>
        <w:pStyle w:val="P17"/>
        <w:framePr w:w="6658" w:h="480" w:hRule="exact" w:wrap="none" w:vAnchor="page" w:hAnchor="margin" w:x="71" w:y="7812"/>
        <w:rPr>
          <w:rStyle w:val="C13"/>
          <w:rtl w:val="0"/>
        </w:rPr>
      </w:pPr>
      <w:r>
        <w:rPr>
          <w:rStyle w:val="C13"/>
          <w:rtl w:val="0"/>
        </w:rPr>
        <w:t>b) Navrhnout dávky živin (N, P, K) podle agrochemického zkoušení půd a plánovaného výnosu a navrhnout opatření podle aktuální hodnoty pH půdy</w:t>
      </w:r>
    </w:p>
    <w:p>
      <w:pPr>
        <w:pStyle w:val="P30"/>
        <w:framePr w:w="3921" w:h="607" w:hRule="exact" w:wrap="none" w:vAnchor="page" w:hAnchor="margin" w:x="6800" w:y="7756"/>
        <w:rPr>
          <w:rStyle w:val="C3"/>
          <w:rtl w:val="0"/>
        </w:rPr>
      </w:pPr>
    </w:p>
    <w:p>
      <w:pPr>
        <w:pStyle w:val="P31"/>
        <w:framePr w:w="3839" w:h="480" w:hRule="exact" w:wrap="none" w:vAnchor="page" w:hAnchor="margin" w:x="6856" w:y="7812"/>
        <w:rPr>
          <w:rStyle w:val="C22"/>
          <w:rtl w:val="0"/>
        </w:rPr>
      </w:pPr>
      <w:r>
        <w:rPr>
          <w:rStyle w:val="C22"/>
          <w:rtl w:val="0"/>
        </w:rPr>
        <w:t>Praktické předvedení a ústní ověření</w:t>
      </w:r>
    </w:p>
    <w:p>
      <w:pPr>
        <w:pStyle w:val="P12"/>
        <w:framePr w:w="6710" w:h="831" w:hRule="exact" w:wrap="none" w:vAnchor="page" w:hAnchor="margin" w:x="45" w:y="8363"/>
        <w:rPr>
          <w:rStyle w:val="C3"/>
          <w:rtl w:val="0"/>
        </w:rPr>
      </w:pPr>
    </w:p>
    <w:p>
      <w:pPr>
        <w:pStyle w:val="P13"/>
        <w:framePr w:w="6658" w:h="704" w:hRule="exact" w:wrap="none" w:vAnchor="page" w:hAnchor="margin" w:x="71" w:y="8419"/>
        <w:rPr>
          <w:rStyle w:val="C11"/>
          <w:rtl w:val="0"/>
        </w:rPr>
      </w:pPr>
      <w:r>
        <w:rPr>
          <w:rStyle w:val="C11"/>
          <w:rtl w:val="0"/>
        </w:rPr>
        <w:t>c) Navrhnout a popsat plán hnojení s ohledem na stanoviště, průběh vegetace, růst a vývoj plodiny na konkrétním pozemku včetně přihnojení na list</w:t>
      </w:r>
    </w:p>
    <w:p>
      <w:pPr>
        <w:pStyle w:val="P28"/>
        <w:framePr w:w="3921" w:h="831" w:hRule="exact" w:wrap="none" w:vAnchor="page" w:hAnchor="margin" w:x="6800" w:y="8363"/>
        <w:rPr>
          <w:rStyle w:val="C3"/>
          <w:rtl w:val="0"/>
        </w:rPr>
      </w:pPr>
    </w:p>
    <w:p>
      <w:pPr>
        <w:pStyle w:val="P29"/>
        <w:framePr w:w="3839" w:h="704" w:hRule="exact" w:wrap="none" w:vAnchor="page" w:hAnchor="margin" w:x="6856" w:y="8419"/>
        <w:rPr>
          <w:rStyle w:val="C21"/>
          <w:rtl w:val="0"/>
        </w:rPr>
      </w:pPr>
      <w:r>
        <w:rPr>
          <w:rStyle w:val="C21"/>
          <w:rtl w:val="0"/>
        </w:rPr>
        <w:t>Praktické předvedení a ústní ověření</w:t>
      </w:r>
    </w:p>
    <w:p>
      <w:pPr>
        <w:pStyle w:val="P16"/>
        <w:framePr w:w="6710" w:h="376" w:hRule="exact" w:wrap="none" w:vAnchor="page" w:hAnchor="margin" w:x="45" w:y="9194"/>
        <w:rPr>
          <w:rStyle w:val="C3"/>
          <w:rtl w:val="0"/>
        </w:rPr>
      </w:pPr>
    </w:p>
    <w:p>
      <w:pPr>
        <w:pStyle w:val="P17"/>
        <w:framePr w:w="6658" w:h="249" w:hRule="exact" w:wrap="none" w:vAnchor="page" w:hAnchor="margin" w:x="71" w:y="9250"/>
        <w:rPr>
          <w:rStyle w:val="C13"/>
          <w:rtl w:val="0"/>
        </w:rPr>
      </w:pPr>
      <w:r>
        <w:rPr>
          <w:rStyle w:val="C13"/>
          <w:rtl w:val="0"/>
        </w:rPr>
        <w:t>d) Navrhnout sortiment a aplikaci vhodných hnojiv pro len a konopí</w:t>
      </w:r>
    </w:p>
    <w:p>
      <w:pPr>
        <w:pStyle w:val="P30"/>
        <w:framePr w:w="3921" w:h="376" w:hRule="exact" w:wrap="none" w:vAnchor="page" w:hAnchor="margin" w:x="6800" w:y="9194"/>
        <w:rPr>
          <w:rStyle w:val="C3"/>
          <w:rtl w:val="0"/>
        </w:rPr>
      </w:pPr>
    </w:p>
    <w:p>
      <w:pPr>
        <w:pStyle w:val="P31"/>
        <w:framePr w:w="3839" w:h="249" w:hRule="exact" w:wrap="none" w:vAnchor="page" w:hAnchor="margin" w:x="6856" w:y="9250"/>
        <w:rPr>
          <w:rStyle w:val="C22"/>
          <w:rtl w:val="0"/>
        </w:rPr>
      </w:pPr>
      <w:r>
        <w:rPr>
          <w:rStyle w:val="C22"/>
          <w:rtl w:val="0"/>
        </w:rPr>
        <w:t>Praktické předvedení</w:t>
      </w:r>
    </w:p>
    <w:p>
      <w:pPr>
        <w:pStyle w:val="P32"/>
        <w:framePr w:w="10710" w:h="248" w:hRule="exact" w:wrap="none" w:vAnchor="page" w:hAnchor="margin" w:x="28" w:y="9684"/>
        <w:rPr>
          <w:rStyle w:val="C23"/>
          <w:rtl w:val="0"/>
        </w:rPr>
      </w:pPr>
      <w:r>
        <w:rPr>
          <w:rStyle w:val="C23"/>
          <w:rtl w:val="0"/>
        </w:rPr>
        <w:t>Je třeba splnit všechna kritéria.</w:t>
      </w:r>
    </w:p>
    <w:p>
      <w:pPr>
        <w:pStyle w:val="P23"/>
        <w:framePr w:w="10710" w:h="340" w:hRule="exact" w:wrap="none" w:vAnchor="page" w:hAnchor="margin" w:x="28" w:y="10119"/>
        <w:rPr>
          <w:rStyle w:val="C18"/>
          <w:rtl w:val="0"/>
        </w:rPr>
      </w:pPr>
      <w:r>
        <w:rPr>
          <w:rStyle w:val="C18"/>
          <w:rtl w:val="0"/>
        </w:rPr>
        <w:t>Návrh technologického postupu pěstování lnu a konopí</w:t>
      </w:r>
    </w:p>
    <w:p>
      <w:pPr>
        <w:pStyle w:val="P24"/>
        <w:framePr w:w="6713" w:h="376" w:hRule="exact" w:wrap="none" w:vAnchor="page" w:hAnchor="margin" w:x="45" w:y="10559"/>
        <w:rPr>
          <w:rStyle w:val="C3"/>
          <w:rtl w:val="0"/>
        </w:rPr>
      </w:pPr>
    </w:p>
    <w:p>
      <w:pPr>
        <w:pStyle w:val="P25"/>
        <w:framePr w:w="6661" w:h="249" w:hRule="exact" w:wrap="none" w:vAnchor="page" w:hAnchor="margin" w:x="71" w:y="10630"/>
        <w:rPr>
          <w:rStyle w:val="C19"/>
          <w:rtl w:val="0"/>
        </w:rPr>
      </w:pPr>
      <w:r>
        <w:rPr>
          <w:rStyle w:val="C19"/>
          <w:rtl w:val="0"/>
        </w:rPr>
        <w:t>Kritéria hodnocení</w:t>
      </w:r>
    </w:p>
    <w:p>
      <w:pPr>
        <w:pStyle w:val="P26"/>
        <w:framePr w:w="3918" w:h="376" w:hRule="exact" w:wrap="none" w:vAnchor="page" w:hAnchor="margin" w:x="6803" w:y="10559"/>
        <w:rPr>
          <w:rStyle w:val="C3"/>
          <w:rtl w:val="0"/>
        </w:rPr>
      </w:pPr>
    </w:p>
    <w:p>
      <w:pPr>
        <w:pStyle w:val="P27"/>
        <w:framePr w:w="3836" w:h="249" w:hRule="exact" w:wrap="none" w:vAnchor="page" w:hAnchor="margin" w:x="6859" w:y="10630"/>
        <w:rPr>
          <w:rStyle w:val="C20"/>
          <w:rtl w:val="0"/>
        </w:rPr>
      </w:pPr>
      <w:r>
        <w:rPr>
          <w:rStyle w:val="C20"/>
          <w:rtl w:val="0"/>
        </w:rPr>
        <w:t>Způsoby ověření</w:t>
      </w:r>
    </w:p>
    <w:p>
      <w:pPr>
        <w:pStyle w:val="P12"/>
        <w:framePr w:w="6710" w:h="376" w:hRule="exact" w:wrap="none" w:vAnchor="page" w:hAnchor="margin" w:x="45" w:y="10935"/>
        <w:rPr>
          <w:rStyle w:val="C3"/>
          <w:rtl w:val="0"/>
        </w:rPr>
      </w:pPr>
    </w:p>
    <w:p>
      <w:pPr>
        <w:pStyle w:val="P13"/>
        <w:framePr w:w="6658" w:h="249" w:hRule="exact" w:wrap="none" w:vAnchor="page" w:hAnchor="margin" w:x="71" w:y="10991"/>
        <w:rPr>
          <w:rStyle w:val="C11"/>
          <w:rtl w:val="0"/>
        </w:rPr>
      </w:pPr>
      <w:r>
        <w:rPr>
          <w:rStyle w:val="C11"/>
          <w:rtl w:val="0"/>
        </w:rPr>
        <w:t>a) Popsat zásady správné zemědělské praxe</w:t>
      </w:r>
    </w:p>
    <w:p>
      <w:pPr>
        <w:pStyle w:val="P28"/>
        <w:framePr w:w="3921" w:h="376" w:hRule="exact" w:wrap="none" w:vAnchor="page" w:hAnchor="margin" w:x="6800" w:y="10935"/>
        <w:rPr>
          <w:rStyle w:val="C3"/>
          <w:rtl w:val="0"/>
        </w:rPr>
      </w:pPr>
    </w:p>
    <w:p>
      <w:pPr>
        <w:pStyle w:val="P29"/>
        <w:framePr w:w="3839" w:h="249" w:hRule="exact" w:wrap="none" w:vAnchor="page" w:hAnchor="margin" w:x="6856" w:y="10991"/>
        <w:rPr>
          <w:rStyle w:val="C21"/>
          <w:rtl w:val="0"/>
        </w:rPr>
      </w:pPr>
      <w:r>
        <w:rPr>
          <w:rStyle w:val="C21"/>
          <w:rtl w:val="0"/>
        </w:rPr>
        <w:t>Ústní ověření</w:t>
      </w:r>
    </w:p>
    <w:p>
      <w:pPr>
        <w:pStyle w:val="P16"/>
        <w:framePr w:w="6710" w:h="607" w:hRule="exact" w:wrap="none" w:vAnchor="page" w:hAnchor="margin" w:x="45" w:y="11311"/>
        <w:rPr>
          <w:rStyle w:val="C3"/>
          <w:rtl w:val="0"/>
        </w:rPr>
      </w:pPr>
    </w:p>
    <w:p>
      <w:pPr>
        <w:pStyle w:val="P17"/>
        <w:framePr w:w="6658" w:h="480" w:hRule="exact" w:wrap="none" w:vAnchor="page" w:hAnchor="margin" w:x="71" w:y="11367"/>
        <w:rPr>
          <w:rStyle w:val="C13"/>
          <w:rtl w:val="0"/>
        </w:rPr>
      </w:pPr>
      <w:r>
        <w:rPr>
          <w:rStyle w:val="C13"/>
          <w:rtl w:val="0"/>
        </w:rPr>
        <w:t>b) Vyjmenovat vhodné mechanizační prostředky k provádění jednotlivých pracovních operací při pěstování lnu a konopí</w:t>
      </w:r>
    </w:p>
    <w:p>
      <w:pPr>
        <w:pStyle w:val="P30"/>
        <w:framePr w:w="3921" w:h="607" w:hRule="exact" w:wrap="none" w:vAnchor="page" w:hAnchor="margin" w:x="6800" w:y="11311"/>
        <w:rPr>
          <w:rStyle w:val="C3"/>
          <w:rtl w:val="0"/>
        </w:rPr>
      </w:pPr>
    </w:p>
    <w:p>
      <w:pPr>
        <w:pStyle w:val="P31"/>
        <w:framePr w:w="3839" w:h="480" w:hRule="exact" w:wrap="none" w:vAnchor="page" w:hAnchor="margin" w:x="6856" w:y="11367"/>
        <w:rPr>
          <w:rStyle w:val="C22"/>
          <w:rtl w:val="0"/>
        </w:rPr>
      </w:pPr>
      <w:r>
        <w:rPr>
          <w:rStyle w:val="C22"/>
          <w:rtl w:val="0"/>
        </w:rPr>
        <w:t>Ústní ověření</w:t>
      </w:r>
    </w:p>
    <w:p>
      <w:pPr>
        <w:pStyle w:val="P12"/>
        <w:framePr w:w="6710" w:h="376" w:hRule="exact" w:wrap="none" w:vAnchor="page" w:hAnchor="margin" w:x="45" w:y="11918"/>
        <w:rPr>
          <w:rStyle w:val="C3"/>
          <w:rtl w:val="0"/>
        </w:rPr>
      </w:pPr>
    </w:p>
    <w:p>
      <w:pPr>
        <w:pStyle w:val="P13"/>
        <w:framePr w:w="6658" w:h="249" w:hRule="exact" w:wrap="none" w:vAnchor="page" w:hAnchor="margin" w:x="71" w:y="11974"/>
        <w:rPr>
          <w:rStyle w:val="C11"/>
          <w:rtl w:val="0"/>
        </w:rPr>
      </w:pPr>
      <w:r>
        <w:rPr>
          <w:rStyle w:val="C11"/>
          <w:rtl w:val="0"/>
        </w:rPr>
        <w:t>c) Popsat podzimní zpracování půdy při pěstování lnu a konopí</w:t>
      </w:r>
    </w:p>
    <w:p>
      <w:pPr>
        <w:pStyle w:val="P28"/>
        <w:framePr w:w="3921" w:h="376" w:hRule="exact" w:wrap="none" w:vAnchor="page" w:hAnchor="margin" w:x="6800" w:y="11918"/>
        <w:rPr>
          <w:rStyle w:val="C3"/>
          <w:rtl w:val="0"/>
        </w:rPr>
      </w:pPr>
    </w:p>
    <w:p>
      <w:pPr>
        <w:pStyle w:val="P29"/>
        <w:framePr w:w="3839" w:h="249" w:hRule="exact" w:wrap="none" w:vAnchor="page" w:hAnchor="margin" w:x="6856" w:y="11974"/>
        <w:rPr>
          <w:rStyle w:val="C21"/>
          <w:rtl w:val="0"/>
        </w:rPr>
      </w:pPr>
      <w:r>
        <w:rPr>
          <w:rStyle w:val="C21"/>
          <w:rtl w:val="0"/>
        </w:rPr>
        <w:t>Ústní ověření</w:t>
      </w:r>
    </w:p>
    <w:p>
      <w:pPr>
        <w:pStyle w:val="P16"/>
        <w:framePr w:w="6710" w:h="376" w:hRule="exact" w:wrap="none" w:vAnchor="page" w:hAnchor="margin" w:x="45" w:y="12294"/>
        <w:rPr>
          <w:rStyle w:val="C3"/>
          <w:rtl w:val="0"/>
        </w:rPr>
      </w:pPr>
    </w:p>
    <w:p>
      <w:pPr>
        <w:pStyle w:val="P17"/>
        <w:framePr w:w="6658" w:h="249" w:hRule="exact" w:wrap="none" w:vAnchor="page" w:hAnchor="margin" w:x="71" w:y="12350"/>
        <w:rPr>
          <w:rStyle w:val="C13"/>
          <w:rtl w:val="0"/>
        </w:rPr>
      </w:pPr>
      <w:r>
        <w:rPr>
          <w:rStyle w:val="C13"/>
          <w:rtl w:val="0"/>
        </w:rPr>
        <w:t>d) Popsat předseťovou přípravu pro založení porostu lnu a konopí</w:t>
      </w:r>
    </w:p>
    <w:p>
      <w:pPr>
        <w:pStyle w:val="P30"/>
        <w:framePr w:w="3921" w:h="376" w:hRule="exact" w:wrap="none" w:vAnchor="page" w:hAnchor="margin" w:x="6800" w:y="12294"/>
        <w:rPr>
          <w:rStyle w:val="C3"/>
          <w:rtl w:val="0"/>
        </w:rPr>
      </w:pPr>
    </w:p>
    <w:p>
      <w:pPr>
        <w:pStyle w:val="P31"/>
        <w:framePr w:w="3839" w:h="249" w:hRule="exact" w:wrap="none" w:vAnchor="page" w:hAnchor="margin" w:x="6856" w:y="12350"/>
        <w:rPr>
          <w:rStyle w:val="C22"/>
          <w:rtl w:val="0"/>
        </w:rPr>
      </w:pPr>
      <w:r>
        <w:rPr>
          <w:rStyle w:val="C22"/>
          <w:rtl w:val="0"/>
        </w:rPr>
        <w:t>Ústní ověření</w:t>
      </w:r>
    </w:p>
    <w:p>
      <w:pPr>
        <w:pStyle w:val="P12"/>
        <w:framePr w:w="6710" w:h="607" w:hRule="exact" w:wrap="none" w:vAnchor="page" w:hAnchor="margin" w:x="45" w:y="12670"/>
        <w:rPr>
          <w:rStyle w:val="C3"/>
          <w:rtl w:val="0"/>
        </w:rPr>
      </w:pPr>
    </w:p>
    <w:p>
      <w:pPr>
        <w:pStyle w:val="P13"/>
        <w:framePr w:w="6658" w:h="480" w:hRule="exact" w:wrap="none" w:vAnchor="page" w:hAnchor="margin" w:x="71" w:y="12726"/>
        <w:rPr>
          <w:rStyle w:val="C11"/>
          <w:rtl w:val="0"/>
        </w:rPr>
      </w:pPr>
      <w:r>
        <w:rPr>
          <w:rStyle w:val="C11"/>
          <w:rtl w:val="0"/>
        </w:rPr>
        <w:t>e) Navrhnout osevní postup a popsat zařazení lnu a konopí do osevního postupu</w:t>
      </w:r>
    </w:p>
    <w:p>
      <w:pPr>
        <w:pStyle w:val="P28"/>
        <w:framePr w:w="3921" w:h="607" w:hRule="exact" w:wrap="none" w:vAnchor="page" w:hAnchor="margin" w:x="6800" w:y="12670"/>
        <w:rPr>
          <w:rStyle w:val="C3"/>
          <w:rtl w:val="0"/>
        </w:rPr>
      </w:pPr>
    </w:p>
    <w:p>
      <w:pPr>
        <w:pStyle w:val="P29"/>
        <w:framePr w:w="3839" w:h="480" w:hRule="exact" w:wrap="none" w:vAnchor="page" w:hAnchor="margin" w:x="6856" w:y="12726"/>
        <w:rPr>
          <w:rStyle w:val="C21"/>
          <w:rtl w:val="0"/>
        </w:rPr>
      </w:pPr>
      <w:r>
        <w:rPr>
          <w:rStyle w:val="C21"/>
          <w:rtl w:val="0"/>
        </w:rPr>
        <w:t>Praktické předvedení a ústní ověření</w:t>
      </w:r>
    </w:p>
    <w:p>
      <w:pPr>
        <w:pStyle w:val="P16"/>
        <w:framePr w:w="6710" w:h="376" w:hRule="exact" w:wrap="none" w:vAnchor="page" w:hAnchor="margin" w:x="45" w:y="13277"/>
        <w:rPr>
          <w:rStyle w:val="C3"/>
          <w:rtl w:val="0"/>
        </w:rPr>
      </w:pPr>
    </w:p>
    <w:p>
      <w:pPr>
        <w:pStyle w:val="P17"/>
        <w:framePr w:w="6658" w:h="249" w:hRule="exact" w:wrap="none" w:vAnchor="page" w:hAnchor="margin" w:x="71" w:y="13333"/>
        <w:rPr>
          <w:rStyle w:val="C13"/>
          <w:rtl w:val="0"/>
        </w:rPr>
      </w:pPr>
      <w:r>
        <w:rPr>
          <w:rStyle w:val="C13"/>
          <w:rtl w:val="0"/>
        </w:rPr>
        <w:t>f) Zvolit vhodnou odrůdu do určené lokality, popsat přípravu osiva pro setí</w:t>
      </w:r>
    </w:p>
    <w:p>
      <w:pPr>
        <w:pStyle w:val="P30"/>
        <w:framePr w:w="3921" w:h="376" w:hRule="exact" w:wrap="none" w:vAnchor="page" w:hAnchor="margin" w:x="6800" w:y="13277"/>
        <w:rPr>
          <w:rStyle w:val="C3"/>
          <w:rtl w:val="0"/>
        </w:rPr>
      </w:pPr>
    </w:p>
    <w:p>
      <w:pPr>
        <w:pStyle w:val="P31"/>
        <w:framePr w:w="3839" w:h="249" w:hRule="exact" w:wrap="none" w:vAnchor="page" w:hAnchor="margin" w:x="6856" w:y="13333"/>
        <w:rPr>
          <w:rStyle w:val="C22"/>
          <w:rtl w:val="0"/>
        </w:rPr>
      </w:pPr>
      <w:r>
        <w:rPr>
          <w:rStyle w:val="C22"/>
          <w:rtl w:val="0"/>
        </w:rPr>
        <w:t>Praktické předvedení a ústní ověření</w:t>
      </w:r>
    </w:p>
    <w:p>
      <w:pPr>
        <w:pStyle w:val="P12"/>
        <w:framePr w:w="6710" w:h="376" w:hRule="exact" w:wrap="none" w:vAnchor="page" w:hAnchor="margin" w:x="45" w:y="13653"/>
        <w:rPr>
          <w:rStyle w:val="C3"/>
          <w:rtl w:val="0"/>
        </w:rPr>
      </w:pPr>
    </w:p>
    <w:p>
      <w:pPr>
        <w:pStyle w:val="P13"/>
        <w:framePr w:w="6658" w:h="249" w:hRule="exact" w:wrap="none" w:vAnchor="page" w:hAnchor="margin" w:x="71" w:y="13709"/>
        <w:rPr>
          <w:rStyle w:val="C11"/>
          <w:rtl w:val="0"/>
        </w:rPr>
      </w:pPr>
      <w:r>
        <w:rPr>
          <w:rStyle w:val="C11"/>
          <w:rtl w:val="0"/>
        </w:rPr>
        <w:t>g) Popsat vhodnost a podmínky pro ekologickou produkci</w:t>
      </w:r>
    </w:p>
    <w:p>
      <w:pPr>
        <w:pStyle w:val="P28"/>
        <w:framePr w:w="3921" w:h="376" w:hRule="exact" w:wrap="none" w:vAnchor="page" w:hAnchor="margin" w:x="6800" w:y="13653"/>
        <w:rPr>
          <w:rStyle w:val="C3"/>
          <w:rtl w:val="0"/>
        </w:rPr>
      </w:pPr>
    </w:p>
    <w:p>
      <w:pPr>
        <w:pStyle w:val="P29"/>
        <w:framePr w:w="3839" w:h="249" w:hRule="exact" w:wrap="none" w:vAnchor="page" w:hAnchor="margin" w:x="6856" w:y="13709"/>
        <w:rPr>
          <w:rStyle w:val="C21"/>
          <w:rtl w:val="0"/>
        </w:rPr>
      </w:pPr>
      <w:r>
        <w:rPr>
          <w:rStyle w:val="C21"/>
          <w:rtl w:val="0"/>
        </w:rPr>
        <w:t>Ústní ověření</w:t>
      </w:r>
    </w:p>
    <w:p>
      <w:pPr>
        <w:pStyle w:val="P32"/>
        <w:framePr w:w="10710" w:h="248" w:hRule="exact" w:wrap="none" w:vAnchor="page" w:hAnchor="margin" w:x="28" w:y="14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škodlivých organismů v porostech lnu a konopí a opatření proti nim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škodlivé organismy (plevele, choroby a škůdce) v porostech lnu a konopí a dále s využitím obrazové dokumentace a preparátů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Posoudit stav porostu na konkrétním pozemku a navrhnout opatření v ochraně rostlin a předvést zadání pokynu k provedení konkrétního zákroku v porostu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systém integrované ochrany rostlin pro len a konopí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Stanovit a popsat systém ochrany rostlin proti danému škůdci s ohledem na ochranu včel</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Příprava porostů lnu a konopí ke sklizni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Vysvětlit důvody ošetření desikanty a pomocnými přípravky před sklizní a zvolit vhodný termín ošetření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Popsat mechanickou úpravu porostu přadného lnu před sklizní</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Organizace sklizně lnu a konopí</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607" w:hRule="exact" w:wrap="none" w:vAnchor="page" w:hAnchor="margin" w:x="45" w:y="9103"/>
        <w:rPr>
          <w:rStyle w:val="C3"/>
          <w:rtl w:val="0"/>
        </w:rPr>
      </w:pPr>
    </w:p>
    <w:p>
      <w:pPr>
        <w:pStyle w:val="P13"/>
        <w:framePr w:w="6658" w:h="480" w:hRule="exact" w:wrap="none" w:vAnchor="page" w:hAnchor="margin" w:x="71" w:y="9159"/>
        <w:rPr>
          <w:rStyle w:val="C11"/>
          <w:rtl w:val="0"/>
        </w:rPr>
      </w:pPr>
      <w:r>
        <w:rPr>
          <w:rStyle w:val="C11"/>
          <w:rtl w:val="0"/>
        </w:rPr>
        <w:t>a) Určit vhodný termín sklizně lnu a konopí vzhledem ke stavu porostu a zaměření pěstování</w:t>
      </w:r>
    </w:p>
    <w:p>
      <w:pPr>
        <w:pStyle w:val="P28"/>
        <w:framePr w:w="3921" w:h="607" w:hRule="exact" w:wrap="none" w:vAnchor="page" w:hAnchor="margin" w:x="6800" w:y="9103"/>
        <w:rPr>
          <w:rStyle w:val="C3"/>
          <w:rtl w:val="0"/>
        </w:rPr>
      </w:pPr>
    </w:p>
    <w:p>
      <w:pPr>
        <w:pStyle w:val="P29"/>
        <w:framePr w:w="3839" w:h="480" w:hRule="exact" w:wrap="none" w:vAnchor="page" w:hAnchor="margin" w:x="6856" w:y="9159"/>
        <w:rPr>
          <w:rStyle w:val="C21"/>
          <w:rtl w:val="0"/>
        </w:rPr>
      </w:pPr>
      <w:r>
        <w:rPr>
          <w:rStyle w:val="C21"/>
          <w:rtl w:val="0"/>
        </w:rPr>
        <w:t>Praktické předvedení a ústní ověření</w:t>
      </w:r>
    </w:p>
    <w:p>
      <w:pPr>
        <w:pStyle w:val="P16"/>
        <w:framePr w:w="6710" w:h="376" w:hRule="exact" w:wrap="none" w:vAnchor="page" w:hAnchor="margin" w:x="45" w:y="9710"/>
        <w:rPr>
          <w:rStyle w:val="C3"/>
          <w:rtl w:val="0"/>
        </w:rPr>
      </w:pPr>
    </w:p>
    <w:p>
      <w:pPr>
        <w:pStyle w:val="P17"/>
        <w:framePr w:w="6658" w:h="249" w:hRule="exact" w:wrap="none" w:vAnchor="page" w:hAnchor="margin" w:x="71" w:y="9766"/>
        <w:rPr>
          <w:rStyle w:val="C13"/>
          <w:rtl w:val="0"/>
        </w:rPr>
      </w:pPr>
      <w:r>
        <w:rPr>
          <w:rStyle w:val="C13"/>
          <w:rtl w:val="0"/>
        </w:rPr>
        <w:t>b) Popsat technologie sklizně z hlediska využití lnu a konopí</w:t>
      </w:r>
    </w:p>
    <w:p>
      <w:pPr>
        <w:pStyle w:val="P30"/>
        <w:framePr w:w="3921" w:h="376" w:hRule="exact" w:wrap="none" w:vAnchor="page" w:hAnchor="margin" w:x="6800" w:y="9710"/>
        <w:rPr>
          <w:rStyle w:val="C3"/>
          <w:rtl w:val="0"/>
        </w:rPr>
      </w:pPr>
    </w:p>
    <w:p>
      <w:pPr>
        <w:pStyle w:val="P31"/>
        <w:framePr w:w="3839" w:h="249"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Předvést zadání instrukce k provedení sklizně s ohledem na konkrétní podmínky</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Praktické předvedení</w:t>
      </w:r>
    </w:p>
    <w:p>
      <w:pPr>
        <w:pStyle w:val="P16"/>
        <w:framePr w:w="6710" w:h="376" w:hRule="exact" w:wrap="none" w:vAnchor="page" w:hAnchor="margin" w:x="45" w:y="10693"/>
        <w:rPr>
          <w:rStyle w:val="C3"/>
          <w:rtl w:val="0"/>
        </w:rPr>
      </w:pPr>
    </w:p>
    <w:p>
      <w:pPr>
        <w:pStyle w:val="P17"/>
        <w:framePr w:w="6658" w:h="249" w:hRule="exact" w:wrap="none" w:vAnchor="page" w:hAnchor="margin" w:x="71" w:y="10749"/>
        <w:rPr>
          <w:rStyle w:val="C13"/>
          <w:rtl w:val="0"/>
        </w:rPr>
      </w:pPr>
      <w:r>
        <w:rPr>
          <w:rStyle w:val="C13"/>
          <w:rtl w:val="0"/>
        </w:rPr>
        <w:t>d) Popsat kontrolu kvality provedených sklizňových prací</w:t>
      </w:r>
    </w:p>
    <w:p>
      <w:pPr>
        <w:pStyle w:val="P30"/>
        <w:framePr w:w="3921" w:h="376" w:hRule="exact" w:wrap="none" w:vAnchor="page" w:hAnchor="margin" w:x="6800" w:y="10693"/>
        <w:rPr>
          <w:rStyle w:val="C3"/>
          <w:rtl w:val="0"/>
        </w:rPr>
      </w:pPr>
    </w:p>
    <w:p>
      <w:pPr>
        <w:pStyle w:val="P31"/>
        <w:framePr w:w="3839" w:h="249" w:hRule="exact" w:wrap="none" w:vAnchor="page" w:hAnchor="margin" w:x="6856" w:y="10749"/>
        <w:rPr>
          <w:rStyle w:val="C22"/>
          <w:rtl w:val="0"/>
        </w:rPr>
      </w:pPr>
      <w:r>
        <w:rPr>
          <w:rStyle w:val="C22"/>
          <w:rtl w:val="0"/>
        </w:rPr>
        <w:t>Ústní ověření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Posklizňová úprava lnu a konopí</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607" w:hRule="exact" w:wrap="none" w:vAnchor="page" w:hAnchor="margin" w:x="45" w:y="12434"/>
        <w:rPr>
          <w:rStyle w:val="C3"/>
          <w:rtl w:val="0"/>
        </w:rPr>
      </w:pPr>
    </w:p>
    <w:p>
      <w:pPr>
        <w:pStyle w:val="P13"/>
        <w:framePr w:w="6658" w:h="480" w:hRule="exact" w:wrap="none" w:vAnchor="page" w:hAnchor="margin" w:x="71" w:y="12490"/>
        <w:rPr>
          <w:rStyle w:val="C11"/>
          <w:rtl w:val="0"/>
        </w:rPr>
      </w:pPr>
      <w:r>
        <w:rPr>
          <w:rStyle w:val="C11"/>
          <w:rtl w:val="0"/>
        </w:rPr>
        <w:t>a) Popsat a posoudit posklizňovou úpravu lnu z hlediska využití hlavního a vedlejšího produktu v zemědělském provozu</w:t>
      </w:r>
    </w:p>
    <w:p>
      <w:pPr>
        <w:pStyle w:val="P28"/>
        <w:framePr w:w="3921" w:h="607" w:hRule="exact" w:wrap="none" w:vAnchor="page" w:hAnchor="margin" w:x="6800" w:y="12434"/>
        <w:rPr>
          <w:rStyle w:val="C3"/>
          <w:rtl w:val="0"/>
        </w:rPr>
      </w:pPr>
    </w:p>
    <w:p>
      <w:pPr>
        <w:pStyle w:val="P29"/>
        <w:framePr w:w="3839" w:h="480" w:hRule="exact" w:wrap="none" w:vAnchor="page" w:hAnchor="margin" w:x="6856" w:y="12490"/>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b) Popsat a posoudit posklizňovou úpravu konopí z hlediska využití hlavního a vedlejšího produktu v zemědělském provozu</w:t>
      </w:r>
    </w:p>
    <w:p>
      <w:pPr>
        <w:pStyle w:val="P30"/>
        <w:framePr w:w="3921" w:h="607" w:hRule="exact" w:wrap="none" w:vAnchor="page" w:hAnchor="margin" w:x="6800" w:y="13040"/>
        <w:rPr>
          <w:rStyle w:val="C3"/>
          <w:rtl w:val="0"/>
        </w:rPr>
      </w:pPr>
    </w:p>
    <w:p>
      <w:pPr>
        <w:pStyle w:val="P31"/>
        <w:framePr w:w="3839" w:h="480" w:hRule="exact" w:wrap="none" w:vAnchor="page" w:hAnchor="margin" w:x="6856" w:y="13096"/>
        <w:rPr>
          <w:rStyle w:val="C22"/>
          <w:rtl w:val="0"/>
        </w:rPr>
      </w:pPr>
      <w:r>
        <w:rPr>
          <w:rStyle w:val="C22"/>
          <w:rtl w:val="0"/>
        </w:rPr>
        <w:t>Praktické předvedení a ústní ověření</w:t>
      </w:r>
    </w:p>
    <w:p>
      <w:pPr>
        <w:pStyle w:val="P12"/>
        <w:framePr w:w="6710" w:h="376" w:hRule="exact" w:wrap="none" w:vAnchor="page" w:hAnchor="margin" w:x="45" w:y="13647"/>
        <w:rPr>
          <w:rStyle w:val="C3"/>
          <w:rtl w:val="0"/>
        </w:rPr>
      </w:pPr>
    </w:p>
    <w:p>
      <w:pPr>
        <w:pStyle w:val="P13"/>
        <w:framePr w:w="6658" w:h="249" w:hRule="exact" w:wrap="none" w:vAnchor="page" w:hAnchor="margin" w:x="71" w:y="13703"/>
        <w:rPr>
          <w:rStyle w:val="C11"/>
          <w:rtl w:val="0"/>
        </w:rPr>
      </w:pPr>
      <w:r>
        <w:rPr>
          <w:rStyle w:val="C11"/>
          <w:rtl w:val="0"/>
        </w:rPr>
        <w:t>c) Popsat požadavky na skladování semen a stonků lnu</w:t>
      </w:r>
    </w:p>
    <w:p>
      <w:pPr>
        <w:pStyle w:val="P28"/>
        <w:framePr w:w="3921" w:h="376" w:hRule="exact" w:wrap="none" w:vAnchor="page" w:hAnchor="margin" w:x="6800" w:y="13647"/>
        <w:rPr>
          <w:rStyle w:val="C3"/>
          <w:rtl w:val="0"/>
        </w:rPr>
      </w:pPr>
    </w:p>
    <w:p>
      <w:pPr>
        <w:pStyle w:val="P29"/>
        <w:framePr w:w="3839" w:h="249" w:hRule="exact" w:wrap="none" w:vAnchor="page" w:hAnchor="margin" w:x="6856" w:y="13703"/>
        <w:rPr>
          <w:rStyle w:val="C21"/>
          <w:rtl w:val="0"/>
        </w:rPr>
      </w:pPr>
      <w:r>
        <w:rPr>
          <w:rStyle w:val="C21"/>
          <w:rtl w:val="0"/>
        </w:rPr>
        <w:t>Ústní ověření</w:t>
      </w:r>
    </w:p>
    <w:p>
      <w:pPr>
        <w:pStyle w:val="P16"/>
        <w:framePr w:w="6710" w:h="376" w:hRule="exact" w:wrap="none" w:vAnchor="page" w:hAnchor="margin" w:x="45" w:y="14024"/>
        <w:rPr>
          <w:rStyle w:val="C3"/>
          <w:rtl w:val="0"/>
        </w:rPr>
      </w:pPr>
    </w:p>
    <w:p>
      <w:pPr>
        <w:pStyle w:val="P17"/>
        <w:framePr w:w="6658" w:h="249" w:hRule="exact" w:wrap="none" w:vAnchor="page" w:hAnchor="margin" w:x="71" w:y="14080"/>
        <w:rPr>
          <w:rStyle w:val="C13"/>
          <w:rtl w:val="0"/>
        </w:rPr>
      </w:pPr>
      <w:r>
        <w:rPr>
          <w:rStyle w:val="C13"/>
          <w:rtl w:val="0"/>
        </w:rPr>
        <w:t>d) Popsat požadavky na skladování semen a stonků konopí</w:t>
      </w:r>
    </w:p>
    <w:p>
      <w:pPr>
        <w:pStyle w:val="P30"/>
        <w:framePr w:w="3921" w:h="376" w:hRule="exact" w:wrap="none" w:vAnchor="page" w:hAnchor="margin" w:x="6800" w:y="14024"/>
        <w:rPr>
          <w:rStyle w:val="C3"/>
          <w:rtl w:val="0"/>
        </w:rPr>
      </w:pPr>
    </w:p>
    <w:p>
      <w:pPr>
        <w:pStyle w:val="P31"/>
        <w:framePr w:w="3839" w:h="249" w:hRule="exact" w:wrap="none" w:vAnchor="page" w:hAnchor="margin" w:x="6856" w:y="14080"/>
        <w:rPr>
          <w:rStyle w:val="C22"/>
          <w:rtl w:val="0"/>
        </w:rPr>
      </w:pPr>
      <w:r>
        <w:rPr>
          <w:rStyle w:val="C22"/>
          <w:rtl w:val="0"/>
        </w:rPr>
        <w:t>Ústní ověření</w:t>
      </w:r>
    </w:p>
    <w:p>
      <w:pPr>
        <w:pStyle w:val="P32"/>
        <w:framePr w:w="10710" w:h="248" w:hRule="exact" w:wrap="none" w:vAnchor="page" w:hAnchor="margin" w:x="28" w:y="145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v rostlinné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formulář pro ohlašovací povinnost pěstitele konopí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povinné údaje v záznamech o používání přípravků na ochranu rostlin, provést záznam aplikace přípravku na ochranu rostlin do předložené evidence</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Charakterizovat vedení evidence hnojiv, pomocných látek a zjistit z předepsané evidence hnojiv, pomocných látek a upravených kalů aplikaci hnojiv na konkrétním pozemku za poslední 3 roky</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Praktické předvedení a 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Vyhledat zadaný díl půdního bloku v LPIS (Land Parcel Identification System - veřejný registr půdy) a veškeré popisné informace k němu</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Charakterizovat platné požadavky na dotace ve vztahu k pěstování lnu a konopí</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Zjišťování ekonomických ukazatelů produkce lnu a konopí</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Vyjmenovat přednosti a zápory pěstování lnu a konopí v rámci různých typů hospodaření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Ústní ověření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b) Popsat standardní jakost jednotlivých produktů lnu a konopí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Určit jednotlivé výnosové a nákladové položky pěstování lnu a konopí a objasnit možnosti jejich ovlivnění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Vyhodnotit ekonomickou efektivnost pěstování lnu a konopí z předložených údajů</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Vyhledat odborné informace o zadané plodině včetně legislativních předpisů</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Praktické předvedení</w:t>
      </w:r>
    </w:p>
    <w:p>
      <w:pPr>
        <w:pStyle w:val="P32"/>
        <w:framePr w:w="10710" w:h="248" w:hRule="exact" w:wrap="none" w:vAnchor="page" w:hAnchor="margin" w:x="28" w:y="10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zpracování prvotních dokladů pro mzdové účetnictví zemědělského závodu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využití vnitropodnikových kalkulací prací v rostlinné výrobě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Prokázat znalost právních předpisů týkajících se BOZP a požární ochrany, dodržovat je a kontrolovat jejich dodržování v zemědělském provozu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Popsat první pomoc při náhlém úrazu nebo poškození zdraví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spolupráci s dalšími vedoucími a výkonnými pracovníky při denním rozdělování prací a následnou kontrolu provedených prací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Navrhnout systém motivačního odměňování pracovníků v konkrétních podmínkách</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Praktické předvedení a ústní ověření</w:t>
      </w:r>
    </w:p>
    <w:p>
      <w:pPr>
        <w:pStyle w:val="P32"/>
        <w:framePr w:w="10710" w:h="248" w:hRule="exact" w:wrap="none" w:vAnchor="page" w:hAnchor="margin" w:x="28" w:y="7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"https://www.nsp.cz/jednotka-prace/agronom"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https://www.nsp.cz/jednotka-prace/agronom#zdravotni-zpusobilost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Vlastní zkouška je zaměřena především na ověření řídicích a organizačních dovedností nezbytných pro zajištění pěstování lnu a konopí v zemědělském závodě. Podklady pro ověřování jednotlivých kompetencí budou vycházet z podmínek konkrétního zemědělského závodu. Předvedení dovedností při posuzování potřeby odborného zásahu v porostu (hnojení, ochrana rostlin) budou ověřovány na konkrétních porostech technických plodin.</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lnu a konopí a jejich nároků na půdní a klimatické podmínky</w:t>
      </w:r>
      <w:r>
        <w:rPr>
          <w:rFonts w:ascii="Arial" w:cs="Arial" w:hAnsi="Arial" w:eastAsia="Arial"/>
          <w:b w:val="0"/>
          <w:i w:val="0"/>
          <w:caps w:val="0"/>
          <w:strike w:val="0"/>
          <w:noProof w:val="0"/>
          <w:vanish w:val="0"/>
          <w:color w:val="auto"/>
          <w:sz w:val="20"/>
          <w:u w:val="none"/>
          <w:shd w:val="clear" w:color="auto" w:fill="auto"/>
          <w:vertAlign w:val="baseline"/>
          <w:lang/>
        </w:rPr>
        <w:t xml:space="preserve"> bude kritérium b) ověřeno s využitím alespoň 2 vzorků semen a 4 vzorků nebo fotografií rostlin v různých vývojových fázích.</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Diagnostika škodlivých organismů v porostech lnu a konopí a opatření proti nim</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bude uchazeč určovat škodlivé činitele v terénu a následně určí alespoň 10 škodlivých činitelů s využitím preparátů a obrazové dokumentace a k prověření kritérií b), c), d) bude využita Metodická příručka integrované ochrany rostlin a Seznam přípravků na ochranu rostlin platný pro aktuální rok.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w:t>
      </w:r>
      <w:r>
        <w:rPr>
          <w:rFonts w:ascii="Arial" w:cs="Arial" w:hAnsi="Arial" w:eastAsia="Arial"/>
          <w:b w:val="0"/>
          <w:i w:val="0"/>
          <w:caps w:val="0"/>
          <w:strike w:val="0"/>
          <w:noProof w:val="0"/>
          <w:vanish w:val="0"/>
          <w:color w:val="auto"/>
          <w:sz w:val="20"/>
          <w:u w:val="none"/>
          <w:shd w:val="clear" w:color="auto" w:fill="auto"/>
          <w:vertAlign w:val="baseline"/>
          <w:lang/>
        </w:rPr>
        <w:t xml:space="preserve"> bude k prověření kritérií a), c), d), e), f) k dispozici vzorový rozbor půdy a Rámcová metodika výživy rostlin a hnojení.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provozní dokumentace v rostlinné výrobě </w:t>
      </w:r>
      <w:r>
        <w:rPr>
          <w:rFonts w:ascii="Arial" w:cs="Arial" w:hAnsi="Arial" w:eastAsia="Arial"/>
          <w:b w:val="0"/>
          <w:i w:val="0"/>
          <w:caps w:val="0"/>
          <w:strike w:val="0"/>
          <w:noProof w:val="0"/>
          <w:vanish w:val="0"/>
          <w:color w:val="auto"/>
          <w:sz w:val="20"/>
          <w:u w:val="none"/>
          <w:shd w:val="clear" w:color="auto" w:fill="auto"/>
          <w:vertAlign w:val="baseline"/>
          <w:lang/>
        </w:rPr>
        <w:t>bude k prověření kritéria a) k dispozici formulář pro ohlašovací povinnost pěstitele konopí, u kritéria b) formulář pro evidenci ochrany rostlin a u kritéria c) formulář pro evidenci hnojiv.</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kompetencí </w:t>
      </w:r>
      <w:r>
        <w:rPr>
          <w:rFonts w:ascii="Arial" w:cs="Arial" w:hAnsi="Arial" w:eastAsia="Arial"/>
          <w:b w:val="1"/>
          <w:i w:val="0"/>
          <w:caps w:val="0"/>
          <w:strike w:val="0"/>
          <w:noProof w:val="0"/>
          <w:vanish w:val="0"/>
          <w:color w:val="auto"/>
          <w:sz w:val="20"/>
          <w:u w:val="none"/>
          <w:shd w:val="clear" w:color="auto" w:fill="auto"/>
          <w:vertAlign w:val="baseline"/>
          <w:lang/>
        </w:rPr>
        <w:t>Organizace výživy a hnojení s ohledem na stanoviště a průběh vegetace u lnu a konopí, Návrh technologického postupu pěstování lnu a konopí, Vedení provozní dokumentace v rostlinné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bude uchazeč v průběhu zkoušky používat počítač s přístupem na internet.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vhodné konat ve druhém čtvrtletí kalendářního roku s ohledem na agrotechnické lhůty.</w:t>
      </w:r>
    </w:p>
    <w:p>
      <w:pPr>
        <w:keepNext w:val="0"/>
        <w:keepLines w:val="0"/>
        <w:framePr w:w="10766" w:h="98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44"/>
        <w:rPr>
          <w:rStyle w:val="C3"/>
          <w:rtl w:val="0"/>
        </w:rPr>
      </w:pPr>
    </w:p>
    <w:p>
      <w:pPr>
        <w:pStyle w:val="P35"/>
        <w:framePr w:w="10710" w:h="340" w:hRule="exact" w:wrap="none" w:vAnchor="page" w:hAnchor="margin" w:x="28" w:y="12944"/>
        <w:rPr>
          <w:rStyle w:val="C25"/>
          <w:rtl w:val="0"/>
        </w:rPr>
      </w:pPr>
      <w:r>
        <w:rPr>
          <w:rStyle w:val="C25"/>
          <w:rtl w:val="0"/>
        </w:rPr>
        <w:t>Výsledné hodnocení</w:t>
      </w:r>
    </w:p>
    <w:p>
      <w:pPr>
        <w:keepNext w:val="0"/>
        <w:keepLines w:val="0"/>
        <w:framePr w:w="10766" w:h="1497" w:hRule="exact" w:wrap="none" w:vAnchor="page" w:hAnchor="margin" w:x="0" w:y="132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2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rostlin nebo ve funkci učitele praktického vyučování nebo odborného výcviku v oblasti pěstování rostlin.</w:t>
      </w:r>
    </w:p>
    <w:p>
      <w:pPr>
        <w:keepNext w:val="0"/>
        <w:keepLines w:val="1"/>
        <w:framePr w:w="10766" w:h="707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zemědělství a alespoň 5 let odborné praxe v oblasti pěstování rostlin nebo ve funkci učitele odborných předmětů nebo praktického vyučování nebo odborného výcviku v oblasti pěstování rostlin.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Vlastní pozemek, případně smluvně zajištěné pozemky s porosty lnu a konopí o minimální výměře 1 ha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technických plodin</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2 vzorky semen a 4 vzorky nebo fotografie rostlin v různých vývojových fázích</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Preparáty a obrazová dokumentace minimálně 10 škodlivých organismů lnu a konopí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Metodická příručka integrované ochrany rostlin, Seznam přípravků na ochranu rostlin platný pro aktuální rok, vzorový rozbor půdy, Rámcová metodika výživy rostlin a hnojení, formulář pro ohlašovací povinnost pěstitele konopí, formulář pro evidenci ochrany rostlin, formulář pro evidenci hnojiv</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Obrazová a popisná dokumentace o specializovaných sklizňových strojích pro len setý a konopí seté </w:t>
      </w:r>
    </w:p>
    <w:p>
      <w:pPr>
        <w:keepNext w:val="0"/>
        <w:keepLines w:val="1"/>
        <w:framePr w:w="10766" w:h="44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vybavení pro zpracování půdy, setí, ošetřování a sklizeň lnu a konopí, některá strojní vybavení lze nahradit obrazovou dokumentací, případně doložit videa strojů</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Doba přípravy na zkoušku</w:t>
      </w:r>
    </w:p>
    <w:p>
      <w:pPr>
        <w:keepNext w:val="0"/>
        <w:keepLines w:val="0"/>
        <w:framePr w:w="10766" w:h="806" w:hRule="exact" w:wrap="none" w:vAnchor="page" w:hAnchor="margin" w:x="0" w:y="7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34"/>
        <w:rPr>
          <w:rStyle w:val="C3"/>
          <w:rtl w:val="0"/>
        </w:rPr>
      </w:pPr>
    </w:p>
    <w:p>
      <w:pPr>
        <w:pStyle w:val="P35"/>
        <w:framePr w:w="10710" w:h="340" w:hRule="exact" w:wrap="none" w:vAnchor="page" w:hAnchor="margin" w:x="28" w:y="8534"/>
        <w:rPr>
          <w:rStyle w:val="C25"/>
          <w:rtl w:val="0"/>
        </w:rPr>
      </w:pPr>
      <w:r>
        <w:rPr>
          <w:rStyle w:val="C25"/>
          <w:rtl w:val="0"/>
        </w:rPr>
        <w:t>Doba pro vykonání zkoušky</w:t>
      </w:r>
    </w:p>
    <w:p>
      <w:pPr>
        <w:keepNext w:val="0"/>
        <w:keepLines w:val="0"/>
        <w:framePr w:w="10766" w:h="806" w:hRule="exact" w:wrap="none" w:vAnchor="page" w:hAnchor="margin" w:x="0" w:y="88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AGRITEC, výzkum, šlechtění a služby,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Hemp Production</w:t>
      </w:r>
    </w:p>
    <w:p>
      <w:pPr>
        <w:pStyle w:val="P21"/>
        <w:framePr w:w="7654" w:h="331" w:hRule="exact" w:wrap="none" w:vAnchor="page" w:hAnchor="margin" w:x="28" w:y="15940"/>
        <w:rPr>
          <w:rStyle w:val="C16"/>
          <w:rtl w:val="0"/>
        </w:rPr>
      </w:pPr>
      <w:r>
        <w:rPr>
          <w:rStyle w:val="C16"/>
          <w:rtl w:val="0"/>
        </w:rPr>
        <w:t>Agronom/agronomka pro pěstování lnu a konopí, 31.7.2026 11:15:50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756B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913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